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0B5" w:rsidRPr="00E43AAA" w:rsidRDefault="002B145D" w:rsidP="00F1537E">
      <w:pPr>
        <w:rPr>
          <w:rFonts w:ascii="Century Gothic" w:hAnsi="Century Gothic" w:cs="Arial"/>
          <w:b/>
          <w:sz w:val="20"/>
          <w:szCs w:val="20"/>
        </w:rPr>
      </w:pPr>
      <w:r w:rsidRPr="00E43AAA">
        <w:rPr>
          <w:rFonts w:ascii="Century Gothic" w:hAnsi="Century Gothic" w:cs="Arial"/>
          <w:b/>
          <w:sz w:val="20"/>
          <w:szCs w:val="20"/>
        </w:rPr>
        <w:t xml:space="preserve">DATE: </w:t>
      </w:r>
      <w:r w:rsidR="00771271">
        <w:rPr>
          <w:rFonts w:ascii="Century Gothic" w:hAnsi="Century Gothic" w:cs="Arial"/>
          <w:b/>
          <w:sz w:val="20"/>
          <w:szCs w:val="20"/>
        </w:rPr>
        <w:t xml:space="preserve">October 3-7 </w:t>
      </w:r>
      <w:r w:rsidR="00923FF9" w:rsidRPr="00E43AAA">
        <w:rPr>
          <w:rFonts w:ascii="Century Gothic" w:hAnsi="Century Gothic" w:cs="Arial"/>
          <w:b/>
          <w:sz w:val="20"/>
          <w:szCs w:val="20"/>
        </w:rPr>
        <w:t>2011</w:t>
      </w:r>
      <w:r w:rsidR="000E6D4D" w:rsidRPr="00E43AAA">
        <w:rPr>
          <w:rFonts w:ascii="Century Gothic" w:hAnsi="Century Gothic" w:cs="Arial"/>
          <w:b/>
          <w:sz w:val="20"/>
          <w:szCs w:val="20"/>
        </w:rPr>
        <w:t xml:space="preserve"> </w:t>
      </w:r>
      <w:r w:rsidRPr="00E43AAA">
        <w:rPr>
          <w:rFonts w:ascii="Century Gothic" w:hAnsi="Century Gothic" w:cs="Arial"/>
          <w:b/>
          <w:sz w:val="20"/>
          <w:szCs w:val="20"/>
        </w:rPr>
        <w:t xml:space="preserve">                    </w:t>
      </w:r>
      <w:r w:rsidRPr="00E43AAA">
        <w:rPr>
          <w:rFonts w:ascii="Century Gothic" w:hAnsi="Century Gothic" w:cs="Arial"/>
          <w:b/>
          <w:sz w:val="20"/>
          <w:szCs w:val="20"/>
        </w:rPr>
        <w:tab/>
      </w:r>
      <w:r w:rsidRPr="00E43AAA">
        <w:rPr>
          <w:rFonts w:ascii="Century Gothic" w:hAnsi="Century Gothic" w:cs="Arial"/>
          <w:b/>
          <w:sz w:val="20"/>
          <w:szCs w:val="20"/>
        </w:rPr>
        <w:tab/>
      </w:r>
      <w:r w:rsidRPr="00E43AAA">
        <w:rPr>
          <w:rFonts w:ascii="Century Gothic" w:hAnsi="Century Gothic" w:cs="Arial"/>
          <w:b/>
          <w:sz w:val="20"/>
          <w:szCs w:val="20"/>
        </w:rPr>
        <w:tab/>
      </w:r>
      <w:r w:rsidRPr="00E43AAA">
        <w:rPr>
          <w:rFonts w:ascii="Century Gothic" w:hAnsi="Century Gothic" w:cs="Arial"/>
          <w:b/>
          <w:sz w:val="20"/>
          <w:szCs w:val="20"/>
        </w:rPr>
        <w:tab/>
      </w:r>
      <w:r w:rsidRPr="00E43AAA">
        <w:rPr>
          <w:rFonts w:ascii="Century Gothic" w:hAnsi="Century Gothic" w:cs="Arial"/>
          <w:b/>
          <w:sz w:val="20"/>
          <w:szCs w:val="20"/>
        </w:rPr>
        <w:tab/>
      </w:r>
      <w:r w:rsidRPr="00E43AAA">
        <w:rPr>
          <w:rFonts w:ascii="Century Gothic" w:hAnsi="Century Gothic" w:cs="Arial"/>
          <w:b/>
          <w:sz w:val="20"/>
          <w:szCs w:val="20"/>
        </w:rPr>
        <w:tab/>
      </w:r>
      <w:r w:rsidR="00771271">
        <w:rPr>
          <w:rFonts w:ascii="Century Gothic" w:hAnsi="Century Gothic" w:cs="Arial"/>
          <w:b/>
          <w:sz w:val="20"/>
          <w:szCs w:val="20"/>
        </w:rPr>
        <w:t>WEEK</w:t>
      </w:r>
      <w:proofErr w:type="gramStart"/>
      <w:r w:rsidR="00771271">
        <w:rPr>
          <w:rFonts w:ascii="Century Gothic" w:hAnsi="Century Gothic" w:cs="Arial"/>
          <w:b/>
          <w:sz w:val="20"/>
          <w:szCs w:val="20"/>
        </w:rPr>
        <w:t>:8</w:t>
      </w:r>
      <w:proofErr w:type="gramEnd"/>
      <w:r w:rsidR="00990385" w:rsidRPr="00E43AAA">
        <w:rPr>
          <w:rFonts w:ascii="Century Gothic" w:hAnsi="Century Gothic" w:cs="Arial"/>
          <w:b/>
          <w:sz w:val="20"/>
          <w:szCs w:val="20"/>
        </w:rPr>
        <w:tab/>
      </w:r>
      <w:r w:rsidR="00990385" w:rsidRPr="00E43AAA">
        <w:rPr>
          <w:rFonts w:ascii="Century Gothic" w:hAnsi="Century Gothic" w:cs="Arial"/>
          <w:b/>
          <w:sz w:val="20"/>
          <w:szCs w:val="20"/>
        </w:rPr>
        <w:tab/>
      </w:r>
      <w:r w:rsidR="00990385" w:rsidRPr="00E43AAA">
        <w:rPr>
          <w:rFonts w:ascii="Century Gothic" w:hAnsi="Century Gothic" w:cs="Arial"/>
          <w:b/>
          <w:sz w:val="20"/>
          <w:szCs w:val="20"/>
        </w:rPr>
        <w:tab/>
      </w:r>
      <w:r w:rsidR="008350B5" w:rsidRPr="00E43AAA">
        <w:rPr>
          <w:rFonts w:ascii="Century Gothic" w:hAnsi="Century Gothic" w:cs="Arial"/>
          <w:b/>
          <w:sz w:val="20"/>
          <w:szCs w:val="20"/>
        </w:rPr>
        <w:tab/>
        <w:t xml:space="preserve">     </w:t>
      </w:r>
      <w:r w:rsidR="007B42E5" w:rsidRPr="00E43AAA">
        <w:rPr>
          <w:rFonts w:ascii="Century Gothic" w:hAnsi="Century Gothic" w:cs="Arial"/>
          <w:b/>
          <w:sz w:val="20"/>
          <w:szCs w:val="20"/>
        </w:rPr>
        <w:tab/>
      </w:r>
      <w:r w:rsidR="008350B5" w:rsidRPr="00E43AAA">
        <w:rPr>
          <w:rFonts w:ascii="Century Gothic" w:hAnsi="Century Gothic" w:cs="Arial"/>
          <w:b/>
          <w:sz w:val="20"/>
          <w:szCs w:val="20"/>
        </w:rPr>
        <w:t>GRADE:</w:t>
      </w:r>
      <w:r w:rsidRPr="00E43AAA">
        <w:rPr>
          <w:rFonts w:ascii="Century Gothic" w:hAnsi="Century Gothic" w:cs="Arial"/>
          <w:b/>
          <w:sz w:val="20"/>
          <w:szCs w:val="20"/>
        </w:rPr>
        <w:t xml:space="preserve"> FIRST</w:t>
      </w:r>
    </w:p>
    <w:p w:rsidR="006E5D98" w:rsidRPr="00E43AAA" w:rsidRDefault="007C152C" w:rsidP="006E5D98">
      <w:pPr>
        <w:rPr>
          <w:rFonts w:ascii="Century Gothic" w:hAnsi="Century Gothic" w:cs="Arial"/>
          <w:b/>
          <w:sz w:val="16"/>
          <w:szCs w:val="16"/>
        </w:rPr>
      </w:pPr>
      <w:r w:rsidRPr="00E43AAA">
        <w:rPr>
          <w:rFonts w:ascii="Century Gothic" w:hAnsi="Century Gothic" w:cs="Arial"/>
          <w:b/>
        </w:rPr>
        <w:tab/>
      </w:r>
      <w:r w:rsidRPr="00E43AAA">
        <w:rPr>
          <w:rFonts w:ascii="Century Gothic" w:hAnsi="Century Gothic" w:cs="Arial"/>
          <w:b/>
        </w:rPr>
        <w:tab/>
      </w:r>
      <w:r w:rsidRPr="00E43AAA">
        <w:rPr>
          <w:rFonts w:ascii="Century Gothic" w:hAnsi="Century Gothic" w:cs="Arial"/>
          <w:b/>
        </w:rPr>
        <w:tab/>
      </w:r>
      <w:r w:rsidRPr="00E43AAA">
        <w:rPr>
          <w:rFonts w:ascii="Century Gothic" w:hAnsi="Century Gothic" w:cs="Arial"/>
          <w:b/>
        </w:rPr>
        <w:tab/>
      </w:r>
      <w:r w:rsidRPr="00E43AAA">
        <w:rPr>
          <w:rFonts w:ascii="Century Gothic" w:hAnsi="Century Gothic" w:cs="Arial"/>
          <w:b/>
        </w:rPr>
        <w:tab/>
      </w:r>
      <w:r w:rsidRPr="00E43AAA">
        <w:rPr>
          <w:rFonts w:ascii="Century Gothic" w:hAnsi="Century Gothic" w:cs="Arial"/>
          <w:b/>
        </w:rPr>
        <w:tab/>
      </w:r>
      <w:r w:rsidRPr="00E43AAA">
        <w:rPr>
          <w:rFonts w:ascii="Century Gothic" w:hAnsi="Century Gothic" w:cs="Arial"/>
          <w:b/>
        </w:rPr>
        <w:tab/>
      </w:r>
      <w:r w:rsidR="008350B5" w:rsidRPr="00E43AAA">
        <w:rPr>
          <w:rFonts w:ascii="Century Gothic" w:hAnsi="Century Gothic" w:cs="Arial"/>
          <w:b/>
        </w:rPr>
        <w:tab/>
      </w:r>
      <w:r w:rsidR="008350B5" w:rsidRPr="00E43AAA">
        <w:rPr>
          <w:rFonts w:ascii="Century Gothic" w:hAnsi="Century Gothic" w:cs="Arial"/>
          <w:b/>
        </w:rPr>
        <w:tab/>
      </w:r>
      <w:r w:rsidR="008350B5" w:rsidRPr="00E43AAA">
        <w:rPr>
          <w:rFonts w:ascii="Century Gothic" w:hAnsi="Century Gothic" w:cs="Arial"/>
          <w:b/>
        </w:rPr>
        <w:tab/>
      </w:r>
      <w:r w:rsidR="008350B5" w:rsidRPr="00E43AAA">
        <w:rPr>
          <w:rFonts w:ascii="Century Gothic" w:hAnsi="Century Gothic" w:cs="Arial"/>
          <w:b/>
        </w:rPr>
        <w:tab/>
      </w:r>
      <w:r w:rsidR="008350B5" w:rsidRPr="00E43AAA">
        <w:rPr>
          <w:rFonts w:ascii="Century Gothic" w:hAnsi="Century Gothic" w:cs="Arial"/>
          <w:b/>
        </w:rPr>
        <w:tab/>
      </w:r>
      <w:r w:rsidR="008350B5" w:rsidRPr="00E43AAA">
        <w:rPr>
          <w:rFonts w:ascii="Century Gothic" w:hAnsi="Century Gothic" w:cs="Arial"/>
          <w:b/>
        </w:rPr>
        <w:tab/>
      </w:r>
      <w:r w:rsidR="008350B5" w:rsidRPr="00E43AAA">
        <w:rPr>
          <w:rFonts w:ascii="Century Gothic" w:hAnsi="Century Gothic" w:cs="Arial"/>
          <w:b/>
        </w:rPr>
        <w:tab/>
      </w:r>
      <w:r w:rsidR="008350B5" w:rsidRPr="00E43AAA">
        <w:rPr>
          <w:rFonts w:ascii="Century Gothic" w:hAnsi="Century Gothic" w:cs="Arial"/>
          <w:b/>
        </w:rPr>
        <w:tab/>
      </w:r>
      <w:r w:rsidR="008350B5" w:rsidRPr="00E43AAA">
        <w:rPr>
          <w:rFonts w:ascii="Century Gothic" w:hAnsi="Century Gothic" w:cs="Arial"/>
          <w:b/>
        </w:rPr>
        <w:tab/>
      </w:r>
    </w:p>
    <w:tbl>
      <w:tblPr>
        <w:tblW w:w="156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6"/>
        <w:gridCol w:w="4644"/>
      </w:tblGrid>
      <w:tr w:rsidR="008350B5" w:rsidRPr="00E43AAA" w:rsidTr="00B42F5A">
        <w:trPr>
          <w:trHeight w:val="771"/>
        </w:trPr>
        <w:tc>
          <w:tcPr>
            <w:tcW w:w="11016" w:type="dxa"/>
            <w:tcBorders>
              <w:bottom w:val="single" w:sz="4" w:space="0" w:color="auto"/>
            </w:tcBorders>
          </w:tcPr>
          <w:p w:rsidR="007B42E5" w:rsidRPr="000843D2" w:rsidRDefault="00AC41FB" w:rsidP="007C152C">
            <w:pPr>
              <w:rPr>
                <w:rFonts w:ascii="Century Gothic" w:hAnsi="Century Gothic" w:cs="Arial"/>
                <w:b/>
                <w:sz w:val="14"/>
                <w:szCs w:val="10"/>
              </w:rPr>
            </w:pPr>
            <w:r w:rsidRPr="000843D2">
              <w:rPr>
                <w:rFonts w:ascii="Century Gothic" w:hAnsi="Century Gothic" w:cs="Arial"/>
                <w:b/>
                <w:noProof/>
                <w:sz w:val="14"/>
                <w:szCs w:val="20"/>
                <w:lang w:val="es-CO" w:eastAsia="es-CO"/>
              </w:rPr>
              <mc:AlternateContent>
                <mc:Choice Requires="wps">
                  <w:drawing>
                    <wp:anchor distT="0" distB="0" distL="114300" distR="114300" simplePos="0" relativeHeight="251658240" behindDoc="0" locked="0" layoutInCell="1" allowOverlap="1" wp14:anchorId="361D9D35" wp14:editId="2924D67E">
                      <wp:simplePos x="0" y="0"/>
                      <wp:positionH relativeFrom="column">
                        <wp:posOffset>3020695</wp:posOffset>
                      </wp:positionH>
                      <wp:positionV relativeFrom="paragraph">
                        <wp:posOffset>44450</wp:posOffset>
                      </wp:positionV>
                      <wp:extent cx="165100" cy="203200"/>
                      <wp:effectExtent l="19050" t="19050" r="44450" b="6350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100" cy="203200"/>
                              </a:xfrm>
                              <a:prstGeom prst="rect">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37.85pt;margin-top:3.5pt;width:13pt;height: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" fillcolor="#c0504d" strokecolor="#f2f2f2" strokeweight="3pt">
                      <v:shadow on="t" color="#622423" opacity=".5" offset="1pt"/>
                    </v:rect>
                  </w:pict>
                </mc:Fallback>
              </mc:AlternateContent>
            </w:r>
            <w:r w:rsidRPr="000843D2">
              <w:rPr>
                <w:rFonts w:ascii="Century Gothic" w:hAnsi="Century Gothic" w:cs="Arial"/>
                <w:b/>
                <w:noProof/>
                <w:sz w:val="14"/>
                <w:szCs w:val="10"/>
                <w:lang w:val="es-CO" w:eastAsia="es-CO"/>
              </w:rPr>
              <mc:AlternateContent>
                <mc:Choice Requires="wps">
                  <w:drawing>
                    <wp:anchor distT="0" distB="0" distL="114300" distR="114300" simplePos="0" relativeHeight="251657216" behindDoc="0" locked="0" layoutInCell="1" allowOverlap="1" wp14:anchorId="05456A42" wp14:editId="530A0838">
                      <wp:simplePos x="0" y="0"/>
                      <wp:positionH relativeFrom="column">
                        <wp:posOffset>1334135</wp:posOffset>
                      </wp:positionH>
                      <wp:positionV relativeFrom="paragraph">
                        <wp:posOffset>44450</wp:posOffset>
                      </wp:positionV>
                      <wp:extent cx="165100" cy="203200"/>
                      <wp:effectExtent l="0" t="0" r="25400" b="254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100" cy="203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05.05pt;margin-top:3.5pt;width:13pt;height: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"/>
                  </w:pict>
                </mc:Fallback>
              </mc:AlternateContent>
            </w:r>
          </w:p>
          <w:p w:rsidR="001D5FE4" w:rsidRPr="00AC41FB" w:rsidRDefault="008350B5" w:rsidP="007C152C">
            <w:pPr>
              <w:rPr>
                <w:rFonts w:ascii="Century Gothic" w:hAnsi="Century Gothic" w:cs="Arial"/>
                <w:b/>
                <w:sz w:val="14"/>
                <w:szCs w:val="20"/>
              </w:rPr>
            </w:pPr>
            <w:r w:rsidRPr="00AC41FB">
              <w:rPr>
                <w:rFonts w:ascii="Century Gothic" w:hAnsi="Century Gothic" w:cs="Arial"/>
                <w:b/>
                <w:sz w:val="14"/>
                <w:szCs w:val="20"/>
              </w:rPr>
              <w:t>TRANSDISCIPLINARY STUDIES</w:t>
            </w:r>
            <w:r w:rsidR="001D5FE4" w:rsidRPr="00AC41FB">
              <w:rPr>
                <w:rFonts w:ascii="Century Gothic" w:hAnsi="Century Gothic" w:cs="Arial"/>
                <w:b/>
                <w:sz w:val="14"/>
                <w:szCs w:val="20"/>
              </w:rPr>
              <w:t xml:space="preserve">                    </w:t>
            </w:r>
            <w:r w:rsidR="001D5FE4" w:rsidRPr="00AC41FB">
              <w:rPr>
                <w:rFonts w:ascii="Century Gothic" w:hAnsi="Century Gothic" w:cs="Arial"/>
                <w:b/>
                <w:caps/>
                <w:sz w:val="14"/>
                <w:szCs w:val="20"/>
              </w:rPr>
              <w:t>DisciplinE-Specific</w:t>
            </w:r>
            <w:r w:rsidR="001D5FE4" w:rsidRPr="00AC41FB">
              <w:rPr>
                <w:rFonts w:ascii="Century Gothic" w:hAnsi="Century Gothic" w:cs="Arial"/>
                <w:b/>
                <w:sz w:val="14"/>
                <w:szCs w:val="20"/>
              </w:rPr>
              <w:t xml:space="preserve"> STUDIES</w:t>
            </w:r>
          </w:p>
          <w:p w:rsidR="001D5FE4" w:rsidRPr="00AC41FB" w:rsidRDefault="001D5FE4" w:rsidP="007C152C">
            <w:pPr>
              <w:rPr>
                <w:rFonts w:ascii="Century Gothic" w:hAnsi="Century Gothic" w:cs="Arial"/>
                <w:b/>
                <w:caps/>
                <w:sz w:val="14"/>
                <w:szCs w:val="10"/>
              </w:rPr>
            </w:pPr>
          </w:p>
          <w:p w:rsidR="008350B5" w:rsidRPr="00AC41FB" w:rsidRDefault="001D5FE4" w:rsidP="00923FF9">
            <w:pPr>
              <w:rPr>
                <w:rFonts w:ascii="Century Gothic" w:hAnsi="Century Gothic" w:cs="Arial"/>
                <w:b/>
                <w:caps/>
                <w:sz w:val="14"/>
                <w:szCs w:val="20"/>
              </w:rPr>
            </w:pPr>
            <w:r w:rsidRPr="00AC41FB">
              <w:rPr>
                <w:rFonts w:ascii="Century Gothic" w:hAnsi="Century Gothic" w:cs="Arial"/>
                <w:b/>
                <w:caps/>
                <w:sz w:val="16"/>
                <w:szCs w:val="20"/>
              </w:rPr>
              <w:t>Transdisciplinary Theme</w:t>
            </w:r>
            <w:r w:rsidR="00923FF9" w:rsidRPr="00AC41FB">
              <w:rPr>
                <w:rFonts w:ascii="Century Gothic" w:hAnsi="Century Gothic" w:cs="Arial"/>
                <w:b/>
                <w:caps/>
                <w:sz w:val="16"/>
                <w:szCs w:val="20"/>
              </w:rPr>
              <w:t>: HOW WE EXPRESS OURSELVES</w:t>
            </w:r>
          </w:p>
        </w:tc>
        <w:tc>
          <w:tcPr>
            <w:tcW w:w="4644" w:type="dxa"/>
            <w:tcBorders>
              <w:bottom w:val="single" w:sz="4" w:space="0" w:color="auto"/>
            </w:tcBorders>
          </w:tcPr>
          <w:p w:rsidR="002B145D" w:rsidRPr="00AC41FB" w:rsidRDefault="001D5FE4" w:rsidP="002B145D">
            <w:pPr>
              <w:rPr>
                <w:rFonts w:ascii="Century Gothic" w:hAnsi="Century Gothic" w:cs="Arial"/>
                <w:b/>
                <w:caps/>
                <w:sz w:val="20"/>
                <w:szCs w:val="20"/>
              </w:rPr>
            </w:pPr>
            <w:r w:rsidRPr="00AC41FB">
              <w:rPr>
                <w:rFonts w:ascii="Century Gothic" w:hAnsi="Century Gothic" w:cs="Arial"/>
                <w:b/>
                <w:caps/>
                <w:sz w:val="20"/>
                <w:szCs w:val="20"/>
              </w:rPr>
              <w:t>Subject Area:</w:t>
            </w:r>
            <w:r w:rsidR="002B145D" w:rsidRPr="00AC41FB">
              <w:rPr>
                <w:rFonts w:ascii="Century Gothic" w:hAnsi="Century Gothic" w:cs="Arial"/>
                <w:b/>
                <w:caps/>
                <w:sz w:val="20"/>
                <w:szCs w:val="20"/>
              </w:rPr>
              <w:t xml:space="preserve"> english:     </w:t>
            </w:r>
            <w:r w:rsidR="002B145D" w:rsidRPr="00AC41FB">
              <w:rPr>
                <w:rFonts w:ascii="Century Gothic" w:hAnsi="Century Gothic" w:cs="Arial"/>
                <w:b/>
                <w:caps/>
                <w:sz w:val="20"/>
                <w:szCs w:val="32"/>
              </w:rPr>
              <w:t>Guided Reading</w:t>
            </w:r>
          </w:p>
          <w:p w:rsidR="008350B5" w:rsidRPr="00AC41FB" w:rsidRDefault="008350B5" w:rsidP="001D5FE4">
            <w:pPr>
              <w:rPr>
                <w:rFonts w:ascii="Century Gothic" w:hAnsi="Century Gothic" w:cs="Arial"/>
                <w:b/>
                <w:caps/>
                <w:sz w:val="14"/>
                <w:szCs w:val="20"/>
              </w:rPr>
            </w:pPr>
          </w:p>
        </w:tc>
      </w:tr>
      <w:tr w:rsidR="008350B5" w:rsidRPr="00E43AAA" w:rsidTr="00B42F5A">
        <w:trPr>
          <w:trHeight w:val="1799"/>
        </w:trPr>
        <w:tc>
          <w:tcPr>
            <w:tcW w:w="11016" w:type="dxa"/>
            <w:tcBorders>
              <w:right w:val="nil"/>
            </w:tcBorders>
          </w:tcPr>
          <w:p w:rsidR="007B42E5" w:rsidRPr="00AC41FB" w:rsidRDefault="007B42E5" w:rsidP="007C152C">
            <w:pPr>
              <w:rPr>
                <w:rFonts w:ascii="Century Gothic" w:hAnsi="Century Gothic" w:cs="Arial"/>
                <w:b/>
                <w:sz w:val="14"/>
                <w:szCs w:val="10"/>
              </w:rPr>
            </w:pPr>
          </w:p>
          <w:p w:rsidR="00923FF9" w:rsidRPr="00AC41FB" w:rsidRDefault="004C11E7" w:rsidP="00923FF9">
            <w:pPr>
              <w:rPr>
                <w:rFonts w:ascii="Century Gothic" w:hAnsi="Century Gothic" w:cs="Arial"/>
                <w:b/>
                <w:sz w:val="17"/>
                <w:szCs w:val="17"/>
              </w:rPr>
            </w:pPr>
            <w:r w:rsidRPr="00AC41FB">
              <w:rPr>
                <w:rFonts w:ascii="Century Gothic" w:hAnsi="Century Gothic" w:cs="Arial"/>
                <w:b/>
                <w:sz w:val="17"/>
                <w:szCs w:val="17"/>
              </w:rPr>
              <w:t xml:space="preserve">READING </w:t>
            </w:r>
            <w:r w:rsidR="001D5FE4" w:rsidRPr="00AC41FB">
              <w:rPr>
                <w:rFonts w:ascii="Century Gothic" w:hAnsi="Century Gothic" w:cs="Arial"/>
                <w:b/>
                <w:sz w:val="17"/>
                <w:szCs w:val="17"/>
              </w:rPr>
              <w:t>ACHIEVEMENT INDICATORS</w:t>
            </w:r>
          </w:p>
          <w:p w:rsidR="00AC41FB" w:rsidRPr="00B42F5A" w:rsidRDefault="00AC41FB" w:rsidP="004C11E7">
            <w:pPr>
              <w:autoSpaceDE w:val="0"/>
              <w:autoSpaceDN w:val="0"/>
              <w:adjustRightInd w:val="0"/>
              <w:rPr>
                <w:rFonts w:ascii="Century Gothic" w:hAnsi="Century Gothic"/>
                <w:sz w:val="10"/>
                <w:szCs w:val="17"/>
                <w:lang w:val="en-GB"/>
              </w:rPr>
            </w:pPr>
          </w:p>
          <w:p w:rsidR="00AC41FB" w:rsidRPr="00E41B06" w:rsidRDefault="00596632" w:rsidP="00E41B06">
            <w:pPr>
              <w:pStyle w:val="Prrafodelista"/>
              <w:numPr>
                <w:ilvl w:val="0"/>
                <w:numId w:val="9"/>
              </w:numPr>
              <w:autoSpaceDE w:val="0"/>
              <w:autoSpaceDN w:val="0"/>
              <w:adjustRightInd w:val="0"/>
              <w:rPr>
                <w:rFonts w:ascii="Century Gothic" w:hAnsi="Century Gothic"/>
                <w:sz w:val="20"/>
                <w:szCs w:val="20"/>
              </w:rPr>
            </w:pPr>
            <w:r w:rsidRPr="00E41B06">
              <w:rPr>
                <w:rFonts w:ascii="Century Gothic" w:hAnsi="Century Gothic"/>
                <w:sz w:val="20"/>
                <w:szCs w:val="20"/>
              </w:rPr>
              <w:t xml:space="preserve">Decodes text by sounding out. </w:t>
            </w:r>
          </w:p>
          <w:p w:rsidR="00596632" w:rsidRPr="00E41B06" w:rsidRDefault="00596632" w:rsidP="00E41B06">
            <w:pPr>
              <w:pStyle w:val="Prrafodelista"/>
              <w:numPr>
                <w:ilvl w:val="0"/>
                <w:numId w:val="9"/>
              </w:numPr>
              <w:autoSpaceDE w:val="0"/>
              <w:autoSpaceDN w:val="0"/>
              <w:adjustRightInd w:val="0"/>
              <w:rPr>
                <w:rFonts w:ascii="Century Gothic" w:eastAsia="Calibri" w:hAnsi="Century Gothic" w:cs="MyriadPro-Regular"/>
                <w:sz w:val="20"/>
                <w:szCs w:val="20"/>
                <w:lang w:val="en-GB" w:eastAsia="es-ES_tradnl"/>
              </w:rPr>
            </w:pPr>
            <w:r w:rsidRPr="00E41B06">
              <w:rPr>
                <w:rFonts w:ascii="Century Gothic" w:eastAsia="Calibri" w:hAnsi="Century Gothic" w:cs="MyriadPro-Regular"/>
                <w:sz w:val="20"/>
                <w:szCs w:val="20"/>
                <w:lang w:val="en-GB" w:eastAsia="es-ES_tradnl"/>
              </w:rPr>
              <w:t>Responds actively to texts read:</w:t>
            </w:r>
            <w:r w:rsidR="00CE30DC" w:rsidRPr="00E41B06">
              <w:rPr>
                <w:rFonts w:ascii="Century Gothic" w:eastAsia="Calibri" w:hAnsi="Century Gothic" w:cs="MyriadPro-Regular"/>
                <w:sz w:val="20"/>
                <w:szCs w:val="20"/>
                <w:lang w:val="en-GB" w:eastAsia="es-ES_tradnl"/>
              </w:rPr>
              <w:t xml:space="preserve"> </w:t>
            </w:r>
            <w:r w:rsidRPr="00E41B06">
              <w:rPr>
                <w:rFonts w:ascii="Century Gothic" w:eastAsia="Calibri" w:hAnsi="Century Gothic" w:cs="MyriadPro-Regular"/>
                <w:sz w:val="20"/>
                <w:szCs w:val="20"/>
                <w:lang w:val="en-GB" w:eastAsia="es-ES_tradnl"/>
              </w:rPr>
              <w:t xml:space="preserve">makes predictions, anticipates possible outcomes. </w:t>
            </w:r>
            <w:r w:rsidRPr="00E41B06">
              <w:rPr>
                <w:rFonts w:ascii="Century Gothic" w:hAnsi="Century Gothic"/>
                <w:sz w:val="20"/>
                <w:szCs w:val="20"/>
              </w:rPr>
              <w:t xml:space="preserve">(Phase 2) </w:t>
            </w:r>
          </w:p>
          <w:p w:rsidR="00596632" w:rsidRPr="00E41B06" w:rsidRDefault="00596632" w:rsidP="00E41B06">
            <w:pPr>
              <w:pStyle w:val="Prrafodelista"/>
              <w:numPr>
                <w:ilvl w:val="0"/>
                <w:numId w:val="9"/>
              </w:numPr>
              <w:rPr>
                <w:rFonts w:ascii="Century Gothic" w:hAnsi="Century Gothic"/>
                <w:sz w:val="20"/>
                <w:szCs w:val="20"/>
              </w:rPr>
            </w:pPr>
            <w:r w:rsidRPr="00E41B06">
              <w:rPr>
                <w:rFonts w:ascii="Century Gothic" w:hAnsi="Century Gothic"/>
                <w:sz w:val="20"/>
                <w:szCs w:val="20"/>
                <w:lang w:val="en-GB"/>
              </w:rPr>
              <w:t xml:space="preserve">Extracts information from non-fiction text. </w:t>
            </w:r>
            <w:r w:rsidRPr="00E41B06">
              <w:rPr>
                <w:rFonts w:ascii="Century Gothic" w:hAnsi="Century Gothic"/>
                <w:sz w:val="20"/>
                <w:szCs w:val="20"/>
              </w:rPr>
              <w:t>(Phase 3) ONLY COVER DON’T ASSESS</w:t>
            </w:r>
          </w:p>
          <w:p w:rsidR="00596632" w:rsidRPr="00E41B06" w:rsidRDefault="00CE30DC" w:rsidP="004C11E7">
            <w:pPr>
              <w:pStyle w:val="Prrafodelista"/>
              <w:numPr>
                <w:ilvl w:val="0"/>
                <w:numId w:val="9"/>
              </w:numPr>
              <w:autoSpaceDE w:val="0"/>
              <w:autoSpaceDN w:val="0"/>
              <w:adjustRightInd w:val="0"/>
              <w:rPr>
                <w:rFonts w:ascii="Century Gothic" w:eastAsia="Calibri" w:hAnsi="Century Gothic" w:cs="MyriadPro-Regular"/>
                <w:sz w:val="20"/>
                <w:szCs w:val="20"/>
                <w:lang w:val="en-GB" w:eastAsia="es-ES_tradnl"/>
              </w:rPr>
            </w:pPr>
            <w:r w:rsidRPr="00E41B06">
              <w:rPr>
                <w:rFonts w:ascii="Century Gothic" w:eastAsia="Calibri" w:hAnsi="Century Gothic" w:cs="MyriadPro-Regular"/>
                <w:sz w:val="20"/>
                <w:szCs w:val="20"/>
                <w:lang w:val="en-GB" w:eastAsia="es-ES_tradnl"/>
              </w:rPr>
              <w:t xml:space="preserve">Describes the basic structure of a story—beginning, middle and end- characters and setting.   </w:t>
            </w:r>
            <w:r w:rsidRPr="00E41B06">
              <w:rPr>
                <w:rFonts w:ascii="Century Gothic" w:hAnsi="Century Gothic"/>
                <w:sz w:val="20"/>
                <w:szCs w:val="20"/>
              </w:rPr>
              <w:t>(Phase 3)</w:t>
            </w:r>
          </w:p>
        </w:tc>
        <w:tc>
          <w:tcPr>
            <w:tcW w:w="4644" w:type="dxa"/>
            <w:tcBorders>
              <w:left w:val="nil"/>
            </w:tcBorders>
          </w:tcPr>
          <w:p w:rsidR="008350B5" w:rsidRPr="00AC41FB" w:rsidRDefault="008350B5" w:rsidP="006E5D98">
            <w:pPr>
              <w:rPr>
                <w:rFonts w:ascii="Century Gothic" w:hAnsi="Century Gothic" w:cs="Arial"/>
                <w:b/>
                <w:sz w:val="14"/>
              </w:rPr>
            </w:pPr>
          </w:p>
        </w:tc>
      </w:tr>
    </w:tbl>
    <w:p w:rsidR="006E5D98" w:rsidRPr="00E43AAA" w:rsidRDefault="006E5D98" w:rsidP="006E5D98">
      <w:pPr>
        <w:rPr>
          <w:rFonts w:ascii="Century Gothic" w:hAnsi="Century Gothic" w:cs="Arial"/>
          <w:b/>
          <w:sz w:val="10"/>
          <w:szCs w:val="10"/>
        </w:rPr>
      </w:pPr>
    </w:p>
    <w:p w:rsidR="006E5D98" w:rsidRPr="00E43AAA" w:rsidRDefault="008350B5" w:rsidP="006E5D98">
      <w:pPr>
        <w:jc w:val="center"/>
        <w:rPr>
          <w:rFonts w:ascii="Century Gothic" w:hAnsi="Century Gothic" w:cs="Arial"/>
          <w:b/>
        </w:rPr>
      </w:pPr>
      <w:r w:rsidRPr="00E43AAA">
        <w:rPr>
          <w:rFonts w:ascii="Century Gothic" w:hAnsi="Century Gothic" w:cs="Arial"/>
          <w:b/>
        </w:rPr>
        <w:t>LEARNING EXPERIENCE</w:t>
      </w:r>
    </w:p>
    <w:p w:rsidR="006E5D98" w:rsidRPr="00E43AAA" w:rsidRDefault="006E5D98" w:rsidP="006E5D98">
      <w:pPr>
        <w:rPr>
          <w:rFonts w:ascii="Century Gothic" w:hAnsi="Century Gothic" w:cs="Arial"/>
          <w:sz w:val="10"/>
          <w:szCs w:val="10"/>
        </w:rPr>
      </w:pPr>
    </w:p>
    <w:tbl>
      <w:tblPr>
        <w:tblW w:w="156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260"/>
        <w:gridCol w:w="9360"/>
        <w:gridCol w:w="1868"/>
        <w:gridCol w:w="2092"/>
      </w:tblGrid>
      <w:tr w:rsidR="006E5D98" w:rsidRPr="00E43AAA" w:rsidTr="00C36632">
        <w:trPr>
          <w:trHeight w:val="775"/>
        </w:trPr>
        <w:tc>
          <w:tcPr>
            <w:tcW w:w="1080" w:type="dxa"/>
          </w:tcPr>
          <w:p w:rsidR="00E60E27" w:rsidRPr="00E43AAA" w:rsidRDefault="00E60E27" w:rsidP="0077166E">
            <w:pPr>
              <w:jc w:val="center"/>
              <w:rPr>
                <w:rFonts w:ascii="Century Gothic" w:hAnsi="Century Gothic" w:cs="Arial"/>
                <w:b/>
                <w:sz w:val="16"/>
                <w:szCs w:val="16"/>
              </w:rPr>
            </w:pPr>
          </w:p>
          <w:p w:rsidR="006E5D98" w:rsidRPr="00E43AAA" w:rsidRDefault="006E5D98" w:rsidP="0077166E">
            <w:pPr>
              <w:jc w:val="center"/>
              <w:rPr>
                <w:rFonts w:ascii="Century Gothic" w:hAnsi="Century Gothic" w:cs="Arial"/>
                <w:b/>
                <w:sz w:val="16"/>
                <w:szCs w:val="16"/>
              </w:rPr>
            </w:pPr>
            <w:r w:rsidRPr="00E43AAA">
              <w:rPr>
                <w:rFonts w:ascii="Century Gothic" w:hAnsi="Century Gothic" w:cs="Arial"/>
                <w:b/>
                <w:sz w:val="16"/>
                <w:szCs w:val="16"/>
              </w:rPr>
              <w:t>Duration Lesson</w:t>
            </w:r>
          </w:p>
        </w:tc>
        <w:tc>
          <w:tcPr>
            <w:tcW w:w="1260" w:type="dxa"/>
          </w:tcPr>
          <w:p w:rsidR="007B42E5" w:rsidRPr="00E43AAA" w:rsidRDefault="007B42E5" w:rsidP="0077166E">
            <w:pPr>
              <w:jc w:val="center"/>
              <w:rPr>
                <w:rFonts w:ascii="Century Gothic" w:hAnsi="Century Gothic" w:cs="Arial"/>
                <w:b/>
                <w:sz w:val="16"/>
                <w:szCs w:val="16"/>
              </w:rPr>
            </w:pPr>
          </w:p>
          <w:p w:rsidR="006E5D98" w:rsidRPr="00E43AAA" w:rsidRDefault="001D5FE4" w:rsidP="0077166E">
            <w:pPr>
              <w:jc w:val="center"/>
              <w:rPr>
                <w:rFonts w:ascii="Century Gothic" w:hAnsi="Century Gothic" w:cs="Arial"/>
                <w:b/>
                <w:sz w:val="16"/>
                <w:szCs w:val="16"/>
              </w:rPr>
            </w:pPr>
            <w:r w:rsidRPr="00E43AAA">
              <w:rPr>
                <w:rFonts w:ascii="Century Gothic" w:hAnsi="Century Gothic" w:cs="Arial"/>
                <w:b/>
                <w:sz w:val="16"/>
                <w:szCs w:val="16"/>
              </w:rPr>
              <w:t>Achievement Indicators</w:t>
            </w:r>
          </w:p>
          <w:p w:rsidR="006E5D98" w:rsidRPr="00E43AAA" w:rsidRDefault="006E5D98" w:rsidP="0077166E">
            <w:pPr>
              <w:jc w:val="center"/>
              <w:rPr>
                <w:rFonts w:ascii="Century Gothic" w:hAnsi="Century Gothic" w:cs="Arial"/>
                <w:b/>
                <w:sz w:val="16"/>
                <w:szCs w:val="16"/>
              </w:rPr>
            </w:pPr>
          </w:p>
        </w:tc>
        <w:tc>
          <w:tcPr>
            <w:tcW w:w="9360" w:type="dxa"/>
          </w:tcPr>
          <w:p w:rsidR="007B42E5" w:rsidRPr="00E43AAA" w:rsidRDefault="007B42E5" w:rsidP="0077166E">
            <w:pPr>
              <w:jc w:val="center"/>
              <w:rPr>
                <w:rFonts w:ascii="Century Gothic" w:hAnsi="Century Gothic" w:cs="Arial"/>
                <w:b/>
              </w:rPr>
            </w:pPr>
          </w:p>
          <w:p w:rsidR="006E5D98" w:rsidRPr="00E43AAA" w:rsidRDefault="00233152" w:rsidP="0077166E">
            <w:pPr>
              <w:jc w:val="center"/>
              <w:rPr>
                <w:rFonts w:ascii="Century Gothic" w:hAnsi="Century Gothic" w:cs="Arial"/>
              </w:rPr>
            </w:pPr>
            <w:r w:rsidRPr="00E43AAA">
              <w:rPr>
                <w:rFonts w:ascii="Century Gothic" w:hAnsi="Century Gothic" w:cs="Arial"/>
                <w:b/>
              </w:rPr>
              <w:t>Learning Engagements</w:t>
            </w:r>
            <w:r w:rsidR="006E5D98" w:rsidRPr="00E43AAA">
              <w:rPr>
                <w:rFonts w:ascii="Century Gothic" w:hAnsi="Century Gothic" w:cs="Arial"/>
              </w:rPr>
              <w:t xml:space="preserve"> </w:t>
            </w:r>
          </w:p>
          <w:p w:rsidR="006E5D98" w:rsidRPr="00E43AAA" w:rsidRDefault="00E60E27" w:rsidP="001D5FE4">
            <w:pPr>
              <w:jc w:val="center"/>
              <w:rPr>
                <w:rFonts w:ascii="Century Gothic" w:hAnsi="Century Gothic" w:cs="Arial"/>
              </w:rPr>
            </w:pPr>
            <w:r w:rsidRPr="00E43AAA">
              <w:rPr>
                <w:rFonts w:ascii="Century Gothic" w:hAnsi="Century Gothic" w:cs="Arial"/>
                <w:sz w:val="16"/>
                <w:szCs w:val="16"/>
              </w:rPr>
              <w:t>( Description of activity, W</w:t>
            </w:r>
            <w:r w:rsidR="006E5D98" w:rsidRPr="00E43AAA">
              <w:rPr>
                <w:rFonts w:ascii="Century Gothic" w:hAnsi="Century Gothic" w:cs="Arial"/>
                <w:sz w:val="16"/>
                <w:szCs w:val="16"/>
              </w:rPr>
              <w:t>ork to be done, significant questions and instruction given</w:t>
            </w:r>
            <w:r w:rsidR="00112E6A" w:rsidRPr="00E43AAA">
              <w:rPr>
                <w:rFonts w:ascii="Century Gothic" w:hAnsi="Century Gothic" w:cs="Arial"/>
                <w:sz w:val="16"/>
                <w:szCs w:val="16"/>
              </w:rPr>
              <w:t xml:space="preserve"> - </w:t>
            </w:r>
            <w:r w:rsidRPr="00E43AAA">
              <w:rPr>
                <w:rFonts w:ascii="Century Gothic" w:hAnsi="Century Gothic" w:cs="Arial"/>
                <w:sz w:val="16"/>
                <w:szCs w:val="16"/>
              </w:rPr>
              <w:t>prompt</w:t>
            </w:r>
            <w:r w:rsidR="006E5D98" w:rsidRPr="00E43AAA">
              <w:rPr>
                <w:rFonts w:ascii="Century Gothic" w:hAnsi="Century Gothic" w:cs="Arial"/>
                <w:sz w:val="16"/>
                <w:szCs w:val="16"/>
              </w:rPr>
              <w:t>)</w:t>
            </w:r>
          </w:p>
        </w:tc>
        <w:tc>
          <w:tcPr>
            <w:tcW w:w="1868" w:type="dxa"/>
          </w:tcPr>
          <w:p w:rsidR="006E5D98" w:rsidRPr="00E43AAA" w:rsidRDefault="006E5D98" w:rsidP="0077166E">
            <w:pPr>
              <w:jc w:val="center"/>
              <w:rPr>
                <w:rFonts w:ascii="Century Gothic" w:hAnsi="Century Gothic" w:cs="Arial"/>
                <w:b/>
              </w:rPr>
            </w:pPr>
          </w:p>
          <w:p w:rsidR="006E5D98" w:rsidRPr="00E43AAA" w:rsidRDefault="006E5D98" w:rsidP="0077166E">
            <w:pPr>
              <w:jc w:val="center"/>
              <w:rPr>
                <w:rFonts w:ascii="Century Gothic" w:hAnsi="Century Gothic" w:cs="Arial"/>
                <w:b/>
              </w:rPr>
            </w:pPr>
            <w:r w:rsidRPr="00E43AAA">
              <w:rPr>
                <w:rFonts w:ascii="Century Gothic" w:hAnsi="Century Gothic" w:cs="Arial"/>
                <w:b/>
              </w:rPr>
              <w:t>Materials</w:t>
            </w:r>
          </w:p>
        </w:tc>
        <w:tc>
          <w:tcPr>
            <w:tcW w:w="2092" w:type="dxa"/>
          </w:tcPr>
          <w:p w:rsidR="006E5D98" w:rsidRPr="00E43AAA" w:rsidRDefault="006E5D98" w:rsidP="0077166E">
            <w:pPr>
              <w:jc w:val="center"/>
              <w:rPr>
                <w:rFonts w:ascii="Century Gothic" w:hAnsi="Century Gothic" w:cs="Arial"/>
                <w:b/>
              </w:rPr>
            </w:pPr>
            <w:r w:rsidRPr="00E43AAA">
              <w:rPr>
                <w:rFonts w:ascii="Century Gothic" w:hAnsi="Century Gothic" w:cs="Arial"/>
                <w:b/>
              </w:rPr>
              <w:t>Comments</w:t>
            </w:r>
          </w:p>
          <w:p w:rsidR="006E5D98" w:rsidRPr="00E43AAA" w:rsidRDefault="006E5D98" w:rsidP="0077166E">
            <w:pPr>
              <w:jc w:val="center"/>
              <w:rPr>
                <w:rFonts w:ascii="Century Gothic" w:hAnsi="Century Gothic" w:cs="Arial"/>
                <w:sz w:val="16"/>
                <w:szCs w:val="16"/>
              </w:rPr>
            </w:pPr>
            <w:r w:rsidRPr="00E43AAA">
              <w:rPr>
                <w:rFonts w:ascii="Century Gothic" w:hAnsi="Century Gothic" w:cs="Arial"/>
                <w:sz w:val="16"/>
                <w:szCs w:val="16"/>
              </w:rPr>
              <w:t>(Differentiation, homework,</w:t>
            </w:r>
          </w:p>
          <w:p w:rsidR="006E5D98" w:rsidRPr="00E43AAA" w:rsidRDefault="006E5D98" w:rsidP="0077166E">
            <w:pPr>
              <w:jc w:val="center"/>
              <w:rPr>
                <w:rFonts w:ascii="Century Gothic" w:hAnsi="Century Gothic" w:cs="Arial"/>
                <w:b/>
                <w:sz w:val="18"/>
                <w:szCs w:val="18"/>
              </w:rPr>
            </w:pPr>
            <w:r w:rsidRPr="00E43AAA">
              <w:rPr>
                <w:rFonts w:ascii="Century Gothic" w:hAnsi="Century Gothic" w:cs="Arial"/>
                <w:sz w:val="16"/>
                <w:szCs w:val="16"/>
              </w:rPr>
              <w:t>visitors, fieldtrips)</w:t>
            </w:r>
          </w:p>
        </w:tc>
      </w:tr>
      <w:tr w:rsidR="007B42E5" w:rsidRPr="00E43AAA" w:rsidTr="00C36632">
        <w:trPr>
          <w:trHeight w:val="5297"/>
        </w:trPr>
        <w:tc>
          <w:tcPr>
            <w:tcW w:w="1080" w:type="dxa"/>
          </w:tcPr>
          <w:p w:rsidR="007B42E5" w:rsidRPr="00E43AAA" w:rsidRDefault="002B145D" w:rsidP="006E5D98">
            <w:pPr>
              <w:rPr>
                <w:rFonts w:ascii="Century Gothic" w:hAnsi="Century Gothic" w:cs="Arial"/>
              </w:rPr>
            </w:pPr>
            <w:r w:rsidRPr="00E43AAA">
              <w:rPr>
                <w:rFonts w:ascii="Century Gothic" w:hAnsi="Century Gothic" w:cs="Arial"/>
              </w:rPr>
              <w:t>20min</w:t>
            </w:r>
          </w:p>
          <w:p w:rsidR="00990385" w:rsidRPr="00E43AAA" w:rsidRDefault="00990385" w:rsidP="006E5D98">
            <w:pPr>
              <w:rPr>
                <w:rFonts w:ascii="Century Gothic" w:hAnsi="Century Gothic" w:cs="Arial"/>
              </w:rPr>
            </w:pPr>
          </w:p>
          <w:p w:rsidR="00990385" w:rsidRPr="00E43AAA" w:rsidRDefault="00990385" w:rsidP="006E5D98">
            <w:pPr>
              <w:rPr>
                <w:rFonts w:ascii="Century Gothic" w:hAnsi="Century Gothic" w:cs="Arial"/>
              </w:rPr>
            </w:pPr>
          </w:p>
          <w:p w:rsidR="00990385" w:rsidRPr="00E43AAA" w:rsidRDefault="00990385" w:rsidP="006E5D98">
            <w:pPr>
              <w:rPr>
                <w:rFonts w:ascii="Century Gothic" w:hAnsi="Century Gothic" w:cs="Arial"/>
              </w:rPr>
            </w:pPr>
          </w:p>
          <w:p w:rsidR="00990385" w:rsidRPr="00E43AAA" w:rsidRDefault="00990385" w:rsidP="006E5D98">
            <w:pPr>
              <w:rPr>
                <w:rFonts w:ascii="Century Gothic" w:hAnsi="Century Gothic" w:cs="Arial"/>
              </w:rPr>
            </w:pPr>
          </w:p>
          <w:p w:rsidR="008454B7" w:rsidRDefault="008454B7" w:rsidP="006E5D98">
            <w:pPr>
              <w:rPr>
                <w:rFonts w:ascii="Century Gothic" w:hAnsi="Century Gothic" w:cs="Arial"/>
              </w:rPr>
            </w:pPr>
          </w:p>
          <w:p w:rsidR="008454B7" w:rsidRDefault="008454B7" w:rsidP="006E5D98">
            <w:pPr>
              <w:rPr>
                <w:rFonts w:ascii="Century Gothic" w:hAnsi="Century Gothic" w:cs="Arial"/>
              </w:rPr>
            </w:pPr>
          </w:p>
          <w:p w:rsidR="008454B7" w:rsidRDefault="008454B7" w:rsidP="006E5D98">
            <w:pPr>
              <w:rPr>
                <w:rFonts w:ascii="Century Gothic" w:hAnsi="Century Gothic" w:cs="Arial"/>
              </w:rPr>
            </w:pPr>
          </w:p>
          <w:p w:rsidR="008454B7" w:rsidRDefault="008454B7" w:rsidP="006E5D98">
            <w:pPr>
              <w:rPr>
                <w:rFonts w:ascii="Century Gothic" w:hAnsi="Century Gothic" w:cs="Arial"/>
              </w:rPr>
            </w:pPr>
          </w:p>
          <w:p w:rsidR="00990385" w:rsidRPr="00E43AAA" w:rsidRDefault="00990385" w:rsidP="006E5D98">
            <w:pPr>
              <w:rPr>
                <w:rFonts w:ascii="Century Gothic" w:hAnsi="Century Gothic" w:cs="Arial"/>
              </w:rPr>
            </w:pPr>
            <w:r w:rsidRPr="00E43AAA">
              <w:rPr>
                <w:rFonts w:ascii="Century Gothic" w:hAnsi="Century Gothic" w:cs="Arial"/>
              </w:rPr>
              <w:t>20min</w:t>
            </w:r>
          </w:p>
          <w:p w:rsidR="00990385" w:rsidRPr="00E43AAA" w:rsidRDefault="00990385" w:rsidP="006E5D98">
            <w:pPr>
              <w:rPr>
                <w:rFonts w:ascii="Century Gothic" w:hAnsi="Century Gothic" w:cs="Arial"/>
              </w:rPr>
            </w:pPr>
          </w:p>
          <w:p w:rsidR="00990385" w:rsidRPr="00E43AAA" w:rsidRDefault="00990385" w:rsidP="006E5D98">
            <w:pPr>
              <w:rPr>
                <w:rFonts w:ascii="Century Gothic" w:hAnsi="Century Gothic" w:cs="Arial"/>
              </w:rPr>
            </w:pPr>
          </w:p>
          <w:p w:rsidR="00990385" w:rsidRPr="00E43AAA" w:rsidRDefault="00990385" w:rsidP="006E5D98">
            <w:pPr>
              <w:rPr>
                <w:rFonts w:ascii="Century Gothic" w:hAnsi="Century Gothic" w:cs="Arial"/>
              </w:rPr>
            </w:pPr>
          </w:p>
          <w:p w:rsidR="00990385" w:rsidRPr="00E43AAA" w:rsidRDefault="00990385" w:rsidP="006E5D98">
            <w:pPr>
              <w:rPr>
                <w:rFonts w:ascii="Century Gothic" w:hAnsi="Century Gothic" w:cs="Arial"/>
              </w:rPr>
            </w:pPr>
          </w:p>
          <w:p w:rsidR="00990385" w:rsidRPr="00E43AAA" w:rsidRDefault="00990385" w:rsidP="006E5D98">
            <w:pPr>
              <w:rPr>
                <w:rFonts w:ascii="Century Gothic" w:hAnsi="Century Gothic" w:cs="Arial"/>
              </w:rPr>
            </w:pPr>
          </w:p>
          <w:p w:rsidR="00990385" w:rsidRPr="00E43AAA" w:rsidRDefault="00990385" w:rsidP="006E5D98">
            <w:pPr>
              <w:rPr>
                <w:rFonts w:ascii="Century Gothic" w:hAnsi="Century Gothic" w:cs="Arial"/>
              </w:rPr>
            </w:pPr>
          </w:p>
          <w:p w:rsidR="00990385" w:rsidRPr="00E43AAA" w:rsidRDefault="00990385" w:rsidP="006E5D98">
            <w:pPr>
              <w:rPr>
                <w:rFonts w:ascii="Century Gothic" w:hAnsi="Century Gothic" w:cs="Arial"/>
              </w:rPr>
            </w:pPr>
          </w:p>
          <w:p w:rsidR="00990385" w:rsidRPr="00E43AAA" w:rsidRDefault="00990385" w:rsidP="006E5D98">
            <w:pPr>
              <w:rPr>
                <w:rFonts w:ascii="Century Gothic" w:hAnsi="Century Gothic" w:cs="Arial"/>
              </w:rPr>
            </w:pPr>
          </w:p>
          <w:p w:rsidR="00C16586" w:rsidRDefault="00C16586" w:rsidP="006E5D98">
            <w:pPr>
              <w:rPr>
                <w:rFonts w:ascii="Century Gothic" w:hAnsi="Century Gothic" w:cs="Arial"/>
              </w:rPr>
            </w:pPr>
          </w:p>
          <w:p w:rsidR="000B48C4" w:rsidRDefault="000B48C4" w:rsidP="006E5D98">
            <w:pPr>
              <w:rPr>
                <w:rFonts w:ascii="Century Gothic" w:hAnsi="Century Gothic" w:cs="Arial"/>
              </w:rPr>
            </w:pPr>
          </w:p>
          <w:p w:rsidR="00990385" w:rsidRDefault="00990385" w:rsidP="006E5D98">
            <w:pPr>
              <w:rPr>
                <w:rFonts w:ascii="Century Gothic" w:hAnsi="Century Gothic" w:cs="Arial"/>
              </w:rPr>
            </w:pPr>
            <w:r w:rsidRPr="00E43AAA">
              <w:rPr>
                <w:rFonts w:ascii="Century Gothic" w:hAnsi="Century Gothic" w:cs="Arial"/>
              </w:rPr>
              <w:t>20min</w:t>
            </w:r>
          </w:p>
          <w:p w:rsidR="00E506B9" w:rsidRDefault="00E506B9" w:rsidP="006E5D98">
            <w:pPr>
              <w:rPr>
                <w:rFonts w:ascii="Century Gothic" w:hAnsi="Century Gothic" w:cs="Arial"/>
              </w:rPr>
            </w:pPr>
          </w:p>
          <w:p w:rsidR="00E506B9" w:rsidRDefault="00E506B9" w:rsidP="006E5D98">
            <w:pPr>
              <w:rPr>
                <w:rFonts w:ascii="Century Gothic" w:hAnsi="Century Gothic" w:cs="Arial"/>
              </w:rPr>
            </w:pPr>
          </w:p>
          <w:p w:rsidR="00E506B9" w:rsidRDefault="00E506B9" w:rsidP="006E5D98">
            <w:pPr>
              <w:rPr>
                <w:rFonts w:ascii="Century Gothic" w:hAnsi="Century Gothic" w:cs="Arial"/>
              </w:rPr>
            </w:pPr>
          </w:p>
          <w:p w:rsidR="00E506B9" w:rsidRDefault="00E506B9" w:rsidP="006E5D98">
            <w:pPr>
              <w:rPr>
                <w:rFonts w:ascii="Century Gothic" w:hAnsi="Century Gothic" w:cs="Arial"/>
              </w:rPr>
            </w:pPr>
          </w:p>
          <w:p w:rsidR="00E506B9" w:rsidRDefault="00E506B9" w:rsidP="006E5D98">
            <w:pPr>
              <w:rPr>
                <w:rFonts w:ascii="Century Gothic" w:hAnsi="Century Gothic" w:cs="Arial"/>
              </w:rPr>
            </w:pPr>
          </w:p>
          <w:p w:rsidR="00E506B9" w:rsidRDefault="00E506B9" w:rsidP="006E5D98">
            <w:pPr>
              <w:rPr>
                <w:rFonts w:ascii="Century Gothic" w:hAnsi="Century Gothic" w:cs="Arial"/>
              </w:rPr>
            </w:pPr>
          </w:p>
          <w:p w:rsidR="00E506B9" w:rsidRDefault="00E506B9" w:rsidP="006E5D98">
            <w:pPr>
              <w:rPr>
                <w:rFonts w:ascii="Century Gothic" w:hAnsi="Century Gothic" w:cs="Arial"/>
              </w:rPr>
            </w:pPr>
          </w:p>
          <w:p w:rsidR="000B48C4" w:rsidRDefault="000B48C4" w:rsidP="006E5D98">
            <w:pPr>
              <w:rPr>
                <w:rFonts w:ascii="Century Gothic" w:hAnsi="Century Gothic" w:cs="Arial"/>
              </w:rPr>
            </w:pPr>
          </w:p>
          <w:p w:rsidR="000B48C4" w:rsidRDefault="000B48C4" w:rsidP="006E5D98">
            <w:pPr>
              <w:rPr>
                <w:rFonts w:ascii="Century Gothic" w:hAnsi="Century Gothic" w:cs="Arial"/>
              </w:rPr>
            </w:pPr>
          </w:p>
          <w:p w:rsidR="00E506B9" w:rsidRPr="00E43AAA" w:rsidRDefault="00E506B9" w:rsidP="006E5D98">
            <w:pPr>
              <w:rPr>
                <w:rFonts w:ascii="Century Gothic" w:hAnsi="Century Gothic" w:cs="Arial"/>
              </w:rPr>
            </w:pPr>
            <w:r>
              <w:rPr>
                <w:rFonts w:ascii="Century Gothic" w:hAnsi="Century Gothic" w:cs="Arial"/>
              </w:rPr>
              <w:t>20 min</w:t>
            </w:r>
          </w:p>
        </w:tc>
        <w:tc>
          <w:tcPr>
            <w:tcW w:w="1260" w:type="dxa"/>
          </w:tcPr>
          <w:p w:rsidR="00B006A7" w:rsidRPr="002178A4" w:rsidRDefault="00CE30DC" w:rsidP="00642317">
            <w:pPr>
              <w:jc w:val="center"/>
              <w:rPr>
                <w:rFonts w:ascii="Century Gothic" w:hAnsi="Century Gothic"/>
                <w:sz w:val="14"/>
                <w:szCs w:val="20"/>
                <w:lang w:val="en-GB"/>
              </w:rPr>
            </w:pPr>
            <w:r w:rsidRPr="002178A4">
              <w:rPr>
                <w:rFonts w:ascii="Century Gothic" w:hAnsi="Century Gothic"/>
                <w:sz w:val="14"/>
                <w:szCs w:val="20"/>
                <w:lang w:val="en-GB"/>
              </w:rPr>
              <w:lastRenderedPageBreak/>
              <w:t>Extracts information from non-fiction text.</w:t>
            </w:r>
            <w:r w:rsidR="002178A4" w:rsidRPr="002178A4">
              <w:rPr>
                <w:rFonts w:ascii="Century Gothic" w:hAnsi="Century Gothic"/>
                <w:color w:val="FF0000"/>
                <w:sz w:val="18"/>
                <w:szCs w:val="20"/>
              </w:rPr>
              <w:t xml:space="preserve"> </w:t>
            </w:r>
            <w:r w:rsidR="002178A4" w:rsidRPr="002178A4">
              <w:rPr>
                <w:rFonts w:ascii="Century Gothic" w:hAnsi="Century Gothic"/>
                <w:color w:val="FF0000"/>
                <w:sz w:val="14"/>
                <w:szCs w:val="20"/>
              </w:rPr>
              <w:t>ONLY COVER DON’T ASSESS</w:t>
            </w:r>
          </w:p>
          <w:p w:rsidR="00CE30DC" w:rsidRPr="002178A4" w:rsidRDefault="00CE30DC" w:rsidP="00CE30DC">
            <w:pPr>
              <w:autoSpaceDE w:val="0"/>
              <w:autoSpaceDN w:val="0"/>
              <w:adjustRightInd w:val="0"/>
              <w:jc w:val="center"/>
              <w:rPr>
                <w:rFonts w:ascii="Century Gothic" w:hAnsi="Century Gothic"/>
                <w:sz w:val="6"/>
                <w:szCs w:val="20"/>
              </w:rPr>
            </w:pPr>
          </w:p>
          <w:p w:rsidR="00CE30DC" w:rsidRPr="00A15FA2" w:rsidRDefault="00CE30DC" w:rsidP="00CE30DC">
            <w:pPr>
              <w:autoSpaceDE w:val="0"/>
              <w:autoSpaceDN w:val="0"/>
              <w:adjustRightInd w:val="0"/>
              <w:jc w:val="center"/>
              <w:rPr>
                <w:rFonts w:ascii="Century Gothic" w:hAnsi="Century Gothic"/>
                <w:sz w:val="16"/>
                <w:szCs w:val="20"/>
              </w:rPr>
            </w:pPr>
            <w:r w:rsidRPr="00A15FA2">
              <w:rPr>
                <w:rFonts w:ascii="Century Gothic" w:hAnsi="Century Gothic"/>
                <w:sz w:val="16"/>
                <w:szCs w:val="20"/>
              </w:rPr>
              <w:t>Decodes text by sounding out.</w:t>
            </w:r>
          </w:p>
          <w:p w:rsidR="002178A4" w:rsidRDefault="002178A4" w:rsidP="00CE30DC">
            <w:pPr>
              <w:autoSpaceDE w:val="0"/>
              <w:autoSpaceDN w:val="0"/>
              <w:adjustRightInd w:val="0"/>
              <w:jc w:val="center"/>
              <w:rPr>
                <w:rFonts w:ascii="Century Gothic" w:hAnsi="Century Gothic"/>
                <w:sz w:val="14"/>
                <w:szCs w:val="20"/>
              </w:rPr>
            </w:pPr>
          </w:p>
          <w:p w:rsidR="002178A4" w:rsidRDefault="002178A4" w:rsidP="00CE30DC">
            <w:pPr>
              <w:autoSpaceDE w:val="0"/>
              <w:autoSpaceDN w:val="0"/>
              <w:adjustRightInd w:val="0"/>
              <w:jc w:val="center"/>
              <w:rPr>
                <w:rFonts w:ascii="Century Gothic" w:hAnsi="Century Gothic"/>
                <w:sz w:val="14"/>
                <w:szCs w:val="20"/>
              </w:rPr>
            </w:pPr>
          </w:p>
          <w:p w:rsidR="00726803" w:rsidRDefault="00726803" w:rsidP="00616093">
            <w:pPr>
              <w:jc w:val="center"/>
              <w:rPr>
                <w:rFonts w:ascii="Century Gothic" w:hAnsi="Century Gothic"/>
                <w:sz w:val="14"/>
                <w:szCs w:val="20"/>
                <w:lang w:val="en-GB"/>
              </w:rPr>
            </w:pPr>
          </w:p>
          <w:p w:rsidR="00726803" w:rsidRDefault="00726803" w:rsidP="00616093">
            <w:pPr>
              <w:jc w:val="center"/>
              <w:rPr>
                <w:rFonts w:ascii="Century Gothic" w:hAnsi="Century Gothic"/>
                <w:sz w:val="14"/>
                <w:szCs w:val="20"/>
                <w:lang w:val="en-GB"/>
              </w:rPr>
            </w:pPr>
          </w:p>
          <w:p w:rsidR="00726803" w:rsidRDefault="00726803" w:rsidP="00616093">
            <w:pPr>
              <w:jc w:val="center"/>
              <w:rPr>
                <w:rFonts w:ascii="Century Gothic" w:hAnsi="Century Gothic"/>
                <w:sz w:val="14"/>
                <w:szCs w:val="20"/>
                <w:lang w:val="en-GB"/>
              </w:rPr>
            </w:pPr>
          </w:p>
          <w:p w:rsidR="00726803" w:rsidRDefault="00726803" w:rsidP="00616093">
            <w:pPr>
              <w:jc w:val="center"/>
              <w:rPr>
                <w:rFonts w:ascii="Century Gothic" w:hAnsi="Century Gothic"/>
                <w:sz w:val="14"/>
                <w:szCs w:val="20"/>
                <w:lang w:val="en-GB"/>
              </w:rPr>
            </w:pPr>
          </w:p>
          <w:p w:rsidR="00726803" w:rsidRDefault="00726803" w:rsidP="00616093">
            <w:pPr>
              <w:jc w:val="center"/>
              <w:rPr>
                <w:rFonts w:ascii="Century Gothic" w:hAnsi="Century Gothic"/>
                <w:sz w:val="14"/>
                <w:szCs w:val="20"/>
                <w:lang w:val="en-GB"/>
              </w:rPr>
            </w:pPr>
          </w:p>
          <w:p w:rsidR="00726803" w:rsidRDefault="00726803" w:rsidP="00616093">
            <w:pPr>
              <w:jc w:val="center"/>
              <w:rPr>
                <w:rFonts w:ascii="Century Gothic" w:hAnsi="Century Gothic"/>
                <w:sz w:val="14"/>
                <w:szCs w:val="20"/>
                <w:lang w:val="en-GB"/>
              </w:rPr>
            </w:pPr>
          </w:p>
          <w:p w:rsidR="00726803" w:rsidRDefault="00726803" w:rsidP="00616093">
            <w:pPr>
              <w:jc w:val="center"/>
              <w:rPr>
                <w:rFonts w:ascii="Century Gothic" w:hAnsi="Century Gothic"/>
                <w:sz w:val="14"/>
                <w:szCs w:val="20"/>
                <w:lang w:val="en-GB"/>
              </w:rPr>
            </w:pPr>
          </w:p>
          <w:p w:rsidR="00726803" w:rsidRDefault="00726803" w:rsidP="00616093">
            <w:pPr>
              <w:jc w:val="center"/>
              <w:rPr>
                <w:rFonts w:ascii="Century Gothic" w:hAnsi="Century Gothic"/>
                <w:sz w:val="14"/>
                <w:szCs w:val="20"/>
                <w:lang w:val="en-GB"/>
              </w:rPr>
            </w:pPr>
          </w:p>
          <w:p w:rsidR="00245E78" w:rsidRDefault="00245E78" w:rsidP="00616093">
            <w:pPr>
              <w:jc w:val="center"/>
              <w:rPr>
                <w:rFonts w:ascii="Century Gothic" w:hAnsi="Century Gothic"/>
                <w:sz w:val="14"/>
                <w:szCs w:val="20"/>
                <w:lang w:val="en-GB"/>
              </w:rPr>
            </w:pPr>
          </w:p>
          <w:p w:rsidR="00624D5F" w:rsidRPr="002178A4" w:rsidRDefault="00624D5F" w:rsidP="00A15FA2">
            <w:pPr>
              <w:jc w:val="center"/>
              <w:rPr>
                <w:rFonts w:ascii="Century Gothic" w:hAnsi="Century Gothic"/>
                <w:sz w:val="14"/>
                <w:szCs w:val="20"/>
                <w:lang w:val="en-GB"/>
              </w:rPr>
            </w:pPr>
            <w:r w:rsidRPr="002178A4">
              <w:rPr>
                <w:rFonts w:ascii="Century Gothic" w:hAnsi="Century Gothic"/>
                <w:sz w:val="14"/>
                <w:szCs w:val="20"/>
                <w:lang w:val="en-GB"/>
              </w:rPr>
              <w:t>Extracts information from non-fiction text.</w:t>
            </w:r>
            <w:r w:rsidR="002178A4" w:rsidRPr="002178A4">
              <w:rPr>
                <w:rFonts w:ascii="Century Gothic" w:hAnsi="Century Gothic"/>
                <w:color w:val="FF0000"/>
                <w:sz w:val="14"/>
                <w:szCs w:val="20"/>
              </w:rPr>
              <w:t xml:space="preserve"> ONLY COVER DON’T ASSESS</w:t>
            </w:r>
          </w:p>
          <w:p w:rsidR="00624D5F" w:rsidRPr="002178A4" w:rsidRDefault="00624D5F" w:rsidP="00624D5F">
            <w:pPr>
              <w:autoSpaceDE w:val="0"/>
              <w:autoSpaceDN w:val="0"/>
              <w:adjustRightInd w:val="0"/>
              <w:jc w:val="center"/>
              <w:rPr>
                <w:rFonts w:ascii="Century Gothic" w:hAnsi="Century Gothic"/>
                <w:sz w:val="6"/>
                <w:szCs w:val="20"/>
              </w:rPr>
            </w:pPr>
          </w:p>
          <w:p w:rsidR="00624D5F" w:rsidRPr="00A15FA2" w:rsidRDefault="00624D5F" w:rsidP="00624D5F">
            <w:pPr>
              <w:autoSpaceDE w:val="0"/>
              <w:autoSpaceDN w:val="0"/>
              <w:adjustRightInd w:val="0"/>
              <w:jc w:val="center"/>
              <w:rPr>
                <w:rFonts w:ascii="Century Gothic" w:hAnsi="Century Gothic"/>
                <w:sz w:val="16"/>
                <w:szCs w:val="20"/>
              </w:rPr>
            </w:pPr>
            <w:r w:rsidRPr="00A15FA2">
              <w:rPr>
                <w:rFonts w:ascii="Century Gothic" w:hAnsi="Century Gothic"/>
                <w:sz w:val="16"/>
                <w:szCs w:val="20"/>
              </w:rPr>
              <w:t>Decodes text by sounding out.</w:t>
            </w:r>
          </w:p>
          <w:p w:rsidR="00AC41FB" w:rsidRDefault="00AC41FB" w:rsidP="00B006A7">
            <w:pPr>
              <w:jc w:val="center"/>
              <w:rPr>
                <w:rFonts w:ascii="Century Gothic" w:hAnsi="Century Gothic" w:cs="Arial"/>
              </w:rPr>
            </w:pPr>
          </w:p>
          <w:p w:rsidR="00616093" w:rsidRPr="002178A4" w:rsidRDefault="00616093" w:rsidP="00245E78">
            <w:pPr>
              <w:jc w:val="center"/>
              <w:rPr>
                <w:rFonts w:ascii="Century Gothic" w:hAnsi="Century Gothic"/>
                <w:sz w:val="14"/>
                <w:szCs w:val="20"/>
                <w:lang w:val="en-GB"/>
              </w:rPr>
            </w:pPr>
            <w:r w:rsidRPr="002178A4">
              <w:rPr>
                <w:rFonts w:ascii="Century Gothic" w:hAnsi="Century Gothic"/>
                <w:sz w:val="14"/>
                <w:szCs w:val="20"/>
                <w:lang w:val="en-GB"/>
              </w:rPr>
              <w:t>Extracts information from non-fiction text.</w:t>
            </w:r>
            <w:r w:rsidRPr="002178A4">
              <w:rPr>
                <w:rFonts w:ascii="Century Gothic" w:hAnsi="Century Gothic"/>
                <w:color w:val="FF0000"/>
                <w:sz w:val="14"/>
                <w:szCs w:val="20"/>
              </w:rPr>
              <w:t xml:space="preserve"> ONLY COVER DON’T ASSESS</w:t>
            </w:r>
          </w:p>
          <w:p w:rsidR="00616093" w:rsidRPr="002178A4" w:rsidRDefault="00616093" w:rsidP="00616093">
            <w:pPr>
              <w:autoSpaceDE w:val="0"/>
              <w:autoSpaceDN w:val="0"/>
              <w:adjustRightInd w:val="0"/>
              <w:jc w:val="center"/>
              <w:rPr>
                <w:rFonts w:ascii="Century Gothic" w:hAnsi="Century Gothic"/>
                <w:sz w:val="6"/>
                <w:szCs w:val="20"/>
              </w:rPr>
            </w:pPr>
          </w:p>
          <w:p w:rsidR="00616093" w:rsidRPr="002178A4" w:rsidRDefault="00616093" w:rsidP="00616093">
            <w:pPr>
              <w:autoSpaceDE w:val="0"/>
              <w:autoSpaceDN w:val="0"/>
              <w:adjustRightInd w:val="0"/>
              <w:jc w:val="center"/>
              <w:rPr>
                <w:rFonts w:ascii="Century Gothic" w:hAnsi="Century Gothic"/>
                <w:sz w:val="14"/>
                <w:szCs w:val="20"/>
              </w:rPr>
            </w:pPr>
            <w:r w:rsidRPr="002178A4">
              <w:rPr>
                <w:rFonts w:ascii="Century Gothic" w:hAnsi="Century Gothic"/>
                <w:sz w:val="14"/>
                <w:szCs w:val="20"/>
              </w:rPr>
              <w:t>Decodes text by sounding out.</w:t>
            </w:r>
          </w:p>
          <w:p w:rsidR="00AC41FB" w:rsidRPr="00616093" w:rsidRDefault="00AC41FB" w:rsidP="00B006A7">
            <w:pPr>
              <w:jc w:val="center"/>
              <w:rPr>
                <w:rFonts w:ascii="Century Gothic" w:hAnsi="Century Gothic"/>
                <w:i/>
                <w:sz w:val="14"/>
                <w:szCs w:val="17"/>
              </w:rPr>
            </w:pPr>
          </w:p>
          <w:p w:rsidR="00AC41FB" w:rsidRDefault="00AC41FB" w:rsidP="00B006A7">
            <w:pPr>
              <w:jc w:val="center"/>
              <w:rPr>
                <w:rFonts w:ascii="Century Gothic" w:hAnsi="Century Gothic"/>
                <w:i/>
                <w:sz w:val="14"/>
                <w:szCs w:val="17"/>
                <w:lang w:val="en-GB"/>
              </w:rPr>
            </w:pPr>
          </w:p>
          <w:p w:rsidR="00AC41FB" w:rsidRDefault="00AC41FB" w:rsidP="00B006A7">
            <w:pPr>
              <w:jc w:val="center"/>
              <w:rPr>
                <w:rFonts w:ascii="Century Gothic" w:hAnsi="Century Gothic"/>
                <w:i/>
                <w:sz w:val="14"/>
                <w:szCs w:val="17"/>
                <w:lang w:val="en-GB"/>
              </w:rPr>
            </w:pPr>
          </w:p>
          <w:p w:rsidR="00AC41FB" w:rsidRDefault="00AC41FB" w:rsidP="00B006A7">
            <w:pPr>
              <w:jc w:val="center"/>
              <w:rPr>
                <w:rFonts w:ascii="Century Gothic" w:hAnsi="Century Gothic"/>
                <w:i/>
                <w:sz w:val="14"/>
                <w:szCs w:val="17"/>
                <w:lang w:val="en-GB"/>
              </w:rPr>
            </w:pPr>
          </w:p>
          <w:p w:rsidR="00726803" w:rsidRDefault="00726803" w:rsidP="002069A2">
            <w:pPr>
              <w:jc w:val="center"/>
              <w:rPr>
                <w:rFonts w:ascii="Century Gothic" w:hAnsi="Century Gothic"/>
                <w:sz w:val="14"/>
                <w:szCs w:val="20"/>
                <w:lang w:val="en-GB"/>
              </w:rPr>
            </w:pPr>
          </w:p>
          <w:p w:rsidR="00726803" w:rsidRDefault="00726803" w:rsidP="002069A2">
            <w:pPr>
              <w:jc w:val="center"/>
              <w:rPr>
                <w:rFonts w:ascii="Century Gothic" w:hAnsi="Century Gothic"/>
                <w:sz w:val="14"/>
                <w:szCs w:val="20"/>
                <w:lang w:val="en-GB"/>
              </w:rPr>
            </w:pPr>
          </w:p>
          <w:p w:rsidR="00726803" w:rsidRDefault="00726803" w:rsidP="002069A2">
            <w:pPr>
              <w:jc w:val="center"/>
              <w:rPr>
                <w:rFonts w:ascii="Century Gothic" w:hAnsi="Century Gothic"/>
                <w:sz w:val="14"/>
                <w:szCs w:val="20"/>
                <w:lang w:val="en-GB"/>
              </w:rPr>
            </w:pPr>
          </w:p>
          <w:p w:rsidR="005C3626" w:rsidRDefault="005C3626" w:rsidP="002069A2">
            <w:pPr>
              <w:jc w:val="center"/>
              <w:rPr>
                <w:rFonts w:ascii="Century Gothic" w:hAnsi="Century Gothic"/>
                <w:sz w:val="14"/>
                <w:szCs w:val="20"/>
                <w:lang w:val="en-GB"/>
              </w:rPr>
            </w:pPr>
          </w:p>
          <w:p w:rsidR="005C3626" w:rsidRDefault="005C3626" w:rsidP="002069A2">
            <w:pPr>
              <w:jc w:val="center"/>
              <w:rPr>
                <w:rFonts w:ascii="Century Gothic" w:hAnsi="Century Gothic"/>
                <w:sz w:val="14"/>
                <w:szCs w:val="20"/>
                <w:lang w:val="en-GB"/>
              </w:rPr>
            </w:pPr>
          </w:p>
          <w:p w:rsidR="005C3626" w:rsidRDefault="005C3626" w:rsidP="002069A2">
            <w:pPr>
              <w:jc w:val="center"/>
              <w:rPr>
                <w:rFonts w:ascii="Century Gothic" w:hAnsi="Century Gothic"/>
                <w:sz w:val="14"/>
                <w:szCs w:val="20"/>
                <w:lang w:val="en-GB"/>
              </w:rPr>
            </w:pPr>
          </w:p>
          <w:p w:rsidR="002069A2" w:rsidRPr="002178A4" w:rsidRDefault="002069A2" w:rsidP="002069A2">
            <w:pPr>
              <w:jc w:val="center"/>
              <w:rPr>
                <w:rFonts w:ascii="Century Gothic" w:hAnsi="Century Gothic"/>
                <w:sz w:val="14"/>
                <w:szCs w:val="20"/>
                <w:lang w:val="en-GB"/>
              </w:rPr>
            </w:pPr>
            <w:r w:rsidRPr="002178A4">
              <w:rPr>
                <w:rFonts w:ascii="Century Gothic" w:hAnsi="Century Gothic"/>
                <w:sz w:val="14"/>
                <w:szCs w:val="20"/>
                <w:lang w:val="en-GB"/>
              </w:rPr>
              <w:t>Extracts information from non-fiction text.</w:t>
            </w:r>
            <w:r w:rsidRPr="002178A4">
              <w:rPr>
                <w:rFonts w:ascii="Century Gothic" w:hAnsi="Century Gothic"/>
                <w:color w:val="FF0000"/>
                <w:sz w:val="14"/>
                <w:szCs w:val="20"/>
              </w:rPr>
              <w:t xml:space="preserve"> ONLY COVER DON’T ASSESS</w:t>
            </w:r>
          </w:p>
          <w:p w:rsidR="002069A2" w:rsidRPr="002178A4" w:rsidRDefault="002069A2" w:rsidP="002069A2">
            <w:pPr>
              <w:autoSpaceDE w:val="0"/>
              <w:autoSpaceDN w:val="0"/>
              <w:adjustRightInd w:val="0"/>
              <w:jc w:val="center"/>
              <w:rPr>
                <w:rFonts w:ascii="Century Gothic" w:hAnsi="Century Gothic"/>
                <w:sz w:val="6"/>
                <w:szCs w:val="20"/>
              </w:rPr>
            </w:pPr>
          </w:p>
          <w:p w:rsidR="002069A2" w:rsidRPr="002178A4" w:rsidRDefault="002069A2" w:rsidP="002069A2">
            <w:pPr>
              <w:autoSpaceDE w:val="0"/>
              <w:autoSpaceDN w:val="0"/>
              <w:adjustRightInd w:val="0"/>
              <w:jc w:val="center"/>
              <w:rPr>
                <w:rFonts w:ascii="Century Gothic" w:hAnsi="Century Gothic"/>
                <w:sz w:val="14"/>
                <w:szCs w:val="20"/>
              </w:rPr>
            </w:pPr>
            <w:r w:rsidRPr="002178A4">
              <w:rPr>
                <w:rFonts w:ascii="Century Gothic" w:hAnsi="Century Gothic"/>
                <w:sz w:val="14"/>
                <w:szCs w:val="20"/>
              </w:rPr>
              <w:t>Decodes text by sounding out.</w:t>
            </w:r>
          </w:p>
          <w:p w:rsidR="00AC41FB" w:rsidRPr="00E43AAA" w:rsidRDefault="00AC41FB" w:rsidP="00B006A7">
            <w:pPr>
              <w:jc w:val="center"/>
              <w:rPr>
                <w:rFonts w:ascii="Century Gothic" w:hAnsi="Century Gothic" w:cs="Arial"/>
              </w:rPr>
            </w:pPr>
          </w:p>
        </w:tc>
        <w:tc>
          <w:tcPr>
            <w:tcW w:w="9360" w:type="dxa"/>
          </w:tcPr>
          <w:p w:rsidR="00E43AAA" w:rsidRPr="00E41B06" w:rsidRDefault="00107A11" w:rsidP="00E43AAA">
            <w:pPr>
              <w:rPr>
                <w:rFonts w:ascii="Century Gothic" w:hAnsi="Century Gothic" w:cs="Arial"/>
                <w:sz w:val="22"/>
                <w:szCs w:val="18"/>
              </w:rPr>
            </w:pPr>
            <w:r w:rsidRPr="00E41B06">
              <w:rPr>
                <w:rFonts w:ascii="Century Gothic" w:hAnsi="Century Gothic" w:cs="Arial"/>
                <w:b/>
                <w:szCs w:val="18"/>
              </w:rPr>
              <w:lastRenderedPageBreak/>
              <w:t>Level</w:t>
            </w:r>
            <w:r w:rsidR="00D65C20" w:rsidRPr="00E41B06">
              <w:rPr>
                <w:rFonts w:ascii="Century Gothic" w:hAnsi="Century Gothic" w:cs="Arial"/>
                <w:b/>
                <w:szCs w:val="18"/>
              </w:rPr>
              <w:t xml:space="preserve"> </w:t>
            </w:r>
            <w:r w:rsidR="00E43AAA" w:rsidRPr="00E41B06">
              <w:rPr>
                <w:rFonts w:ascii="Century Gothic" w:hAnsi="Century Gothic" w:cs="Arial"/>
                <w:b/>
                <w:szCs w:val="18"/>
              </w:rPr>
              <w:t>A</w:t>
            </w:r>
            <w:r w:rsidR="00CC4CCA" w:rsidRPr="00E41B06">
              <w:rPr>
                <w:rFonts w:ascii="Century Gothic" w:hAnsi="Century Gothic" w:cs="Arial"/>
                <w:sz w:val="22"/>
                <w:szCs w:val="18"/>
              </w:rPr>
              <w:t xml:space="preserve"> </w:t>
            </w:r>
            <w:r w:rsidR="00E43AAA" w:rsidRPr="00E41B06">
              <w:rPr>
                <w:rFonts w:ascii="Century Gothic" w:hAnsi="Century Gothic" w:cs="Arial"/>
                <w:sz w:val="22"/>
                <w:szCs w:val="18"/>
              </w:rPr>
              <w:t xml:space="preserve">(Book: </w:t>
            </w:r>
            <w:r w:rsidR="008454B7" w:rsidRPr="00E41B06">
              <w:rPr>
                <w:rFonts w:ascii="Century Gothic" w:hAnsi="Century Gothic" w:cs="Arial"/>
                <w:b/>
                <w:sz w:val="22"/>
                <w:szCs w:val="18"/>
              </w:rPr>
              <w:t>“A</w:t>
            </w:r>
            <w:r w:rsidR="00E43AAA" w:rsidRPr="00E41B06">
              <w:rPr>
                <w:rFonts w:ascii="Century Gothic" w:hAnsi="Century Gothic" w:cs="Arial"/>
                <w:b/>
                <w:sz w:val="22"/>
                <w:szCs w:val="18"/>
              </w:rPr>
              <w:t>t my house</w:t>
            </w:r>
            <w:r w:rsidR="008454B7" w:rsidRPr="00E41B06">
              <w:rPr>
                <w:rFonts w:ascii="Century Gothic" w:hAnsi="Century Gothic" w:cs="Arial"/>
                <w:b/>
                <w:sz w:val="22"/>
                <w:szCs w:val="18"/>
              </w:rPr>
              <w:t>”</w:t>
            </w:r>
            <w:r w:rsidR="00E43AAA" w:rsidRPr="00E41B06">
              <w:rPr>
                <w:rFonts w:ascii="Century Gothic" w:hAnsi="Century Gothic" w:cs="Arial"/>
                <w:sz w:val="22"/>
                <w:szCs w:val="18"/>
              </w:rPr>
              <w:t>)</w:t>
            </w:r>
          </w:p>
          <w:p w:rsidR="00A15FA2" w:rsidRDefault="00771271" w:rsidP="00E41B06">
            <w:pPr>
              <w:jc w:val="both"/>
              <w:rPr>
                <w:rFonts w:ascii="Century Gothic" w:hAnsi="Century Gothic" w:cs="Arial"/>
                <w:sz w:val="22"/>
                <w:szCs w:val="18"/>
              </w:rPr>
            </w:pPr>
            <w:r w:rsidRPr="00E41B06">
              <w:rPr>
                <w:rFonts w:ascii="Century Gothic" w:hAnsi="Century Gothic" w:cs="Arial"/>
                <w:sz w:val="22"/>
                <w:szCs w:val="18"/>
              </w:rPr>
              <w:t>Read the book with children</w:t>
            </w:r>
            <w:r w:rsidR="00A15FA2">
              <w:rPr>
                <w:rFonts w:ascii="Century Gothic" w:hAnsi="Century Gothic" w:cs="Arial"/>
                <w:sz w:val="22"/>
                <w:szCs w:val="18"/>
              </w:rPr>
              <w:t xml:space="preserve"> (1 copy for the teacher only) (3 minutes)</w:t>
            </w:r>
          </w:p>
          <w:p w:rsidR="00A15FA2" w:rsidRPr="00A15FA2" w:rsidRDefault="00A15FA2" w:rsidP="00E41B06">
            <w:pPr>
              <w:jc w:val="both"/>
              <w:rPr>
                <w:rFonts w:ascii="Century Gothic" w:hAnsi="Century Gothic" w:cs="Arial"/>
                <w:sz w:val="10"/>
                <w:szCs w:val="18"/>
              </w:rPr>
            </w:pPr>
          </w:p>
          <w:p w:rsidR="00771271" w:rsidRPr="00590AFC" w:rsidRDefault="00A15FA2" w:rsidP="00590AFC">
            <w:pPr>
              <w:rPr>
                <w:rFonts w:ascii="Century Gothic" w:hAnsi="Century Gothic" w:cs="Arial"/>
                <w:i/>
                <w:sz w:val="18"/>
                <w:szCs w:val="20"/>
              </w:rPr>
            </w:pPr>
            <w:r>
              <w:rPr>
                <w:rFonts w:ascii="Century Gothic" w:hAnsi="Century Gothic" w:cs="Arial"/>
                <w:sz w:val="22"/>
                <w:szCs w:val="18"/>
              </w:rPr>
              <w:t>P</w:t>
            </w:r>
            <w:r w:rsidR="00771271" w:rsidRPr="00E41B06">
              <w:rPr>
                <w:rFonts w:ascii="Century Gothic" w:hAnsi="Century Gothic" w:cs="Arial"/>
                <w:sz w:val="22"/>
                <w:szCs w:val="18"/>
              </w:rPr>
              <w:t xml:space="preserve">rovide each child with a copy </w:t>
            </w:r>
            <w:r w:rsidR="00596632" w:rsidRPr="00E41B06">
              <w:rPr>
                <w:rFonts w:ascii="Century Gothic" w:hAnsi="Century Gothic" w:cs="Arial"/>
                <w:sz w:val="22"/>
                <w:szCs w:val="18"/>
              </w:rPr>
              <w:t>of the book. Show children the R</w:t>
            </w:r>
            <w:r w:rsidR="00771271" w:rsidRPr="00E41B06">
              <w:rPr>
                <w:rFonts w:ascii="Century Gothic" w:hAnsi="Century Gothic" w:cs="Arial"/>
                <w:sz w:val="22"/>
                <w:szCs w:val="18"/>
              </w:rPr>
              <w:t xml:space="preserve">eading </w:t>
            </w:r>
            <w:r w:rsidR="00590AFC">
              <w:rPr>
                <w:rFonts w:ascii="Century Gothic" w:hAnsi="Century Gothic" w:cs="Arial"/>
                <w:sz w:val="22"/>
                <w:szCs w:val="18"/>
              </w:rPr>
              <w:t xml:space="preserve">Strategy on </w:t>
            </w:r>
            <w:r w:rsidR="00771271" w:rsidRPr="00E41B06">
              <w:rPr>
                <w:rFonts w:ascii="Century Gothic" w:hAnsi="Century Gothic" w:cs="Arial"/>
                <w:sz w:val="22"/>
                <w:szCs w:val="18"/>
              </w:rPr>
              <w:t>which we want to focus</w:t>
            </w:r>
            <w:r w:rsidR="00590AFC">
              <w:rPr>
                <w:rFonts w:ascii="Century Gothic" w:hAnsi="Century Gothic" w:cs="Arial"/>
                <w:sz w:val="22"/>
                <w:szCs w:val="18"/>
              </w:rPr>
              <w:t xml:space="preserve"> </w:t>
            </w:r>
            <w:r w:rsidR="00590AFC" w:rsidRPr="00590AFC">
              <w:rPr>
                <w:rFonts w:ascii="Century Gothic" w:hAnsi="Century Gothic" w:cs="Arial"/>
                <w:i/>
                <w:sz w:val="18"/>
                <w:szCs w:val="20"/>
              </w:rPr>
              <w:t>(point to each word as</w:t>
            </w:r>
            <w:r w:rsidR="00590AFC">
              <w:rPr>
                <w:rFonts w:ascii="Century Gothic" w:hAnsi="Century Gothic" w:cs="Arial"/>
                <w:i/>
                <w:sz w:val="18"/>
                <w:szCs w:val="20"/>
              </w:rPr>
              <w:t xml:space="preserve"> </w:t>
            </w:r>
            <w:r w:rsidR="00590AFC" w:rsidRPr="00590AFC">
              <w:rPr>
                <w:rFonts w:ascii="Century Gothic" w:hAnsi="Century Gothic" w:cs="Arial"/>
                <w:i/>
                <w:sz w:val="18"/>
                <w:szCs w:val="20"/>
              </w:rPr>
              <w:t>you read</w:t>
            </w:r>
            <w:r w:rsidR="008B4476">
              <w:rPr>
                <w:rFonts w:ascii="Century Gothic" w:hAnsi="Century Gothic" w:cs="Arial"/>
                <w:i/>
                <w:sz w:val="18"/>
                <w:szCs w:val="20"/>
              </w:rPr>
              <w:t xml:space="preserve"> # 3</w:t>
            </w:r>
            <w:r w:rsidR="00590AFC" w:rsidRPr="00590AFC">
              <w:rPr>
                <w:rFonts w:ascii="Century Gothic" w:hAnsi="Century Gothic" w:cs="Arial"/>
                <w:i/>
                <w:sz w:val="18"/>
                <w:szCs w:val="20"/>
              </w:rPr>
              <w:t>)</w:t>
            </w:r>
            <w:r w:rsidR="00590AFC">
              <w:rPr>
                <w:rFonts w:ascii="Century Gothic" w:hAnsi="Century Gothic" w:cs="Arial"/>
                <w:i/>
                <w:sz w:val="18"/>
                <w:szCs w:val="20"/>
              </w:rPr>
              <w:t xml:space="preserve">. </w:t>
            </w:r>
            <w:r w:rsidR="00771271" w:rsidRPr="00E41B06">
              <w:rPr>
                <w:rFonts w:ascii="Century Gothic" w:hAnsi="Century Gothic" w:cs="Arial"/>
                <w:sz w:val="22"/>
                <w:szCs w:val="18"/>
              </w:rPr>
              <w:t>Place the card in the middle of the group for them to refer to as they read.</w:t>
            </w:r>
            <w:r>
              <w:rPr>
                <w:rFonts w:ascii="Century Gothic" w:hAnsi="Century Gothic" w:cs="Arial"/>
                <w:sz w:val="22"/>
                <w:szCs w:val="18"/>
              </w:rPr>
              <w:t>( 3 minutes)</w:t>
            </w:r>
          </w:p>
          <w:p w:rsidR="00596632" w:rsidRPr="00E41B06" w:rsidRDefault="00596632" w:rsidP="00E41B06">
            <w:pPr>
              <w:jc w:val="both"/>
              <w:rPr>
                <w:rFonts w:ascii="Century Gothic" w:hAnsi="Century Gothic" w:cs="Arial"/>
                <w:sz w:val="12"/>
                <w:szCs w:val="18"/>
              </w:rPr>
            </w:pPr>
          </w:p>
          <w:p w:rsidR="00771271" w:rsidRPr="00E41B06" w:rsidRDefault="00771271" w:rsidP="00E41B06">
            <w:pPr>
              <w:jc w:val="both"/>
              <w:rPr>
                <w:rFonts w:ascii="Century Gothic" w:hAnsi="Century Gothic" w:cs="Arial"/>
                <w:sz w:val="22"/>
                <w:szCs w:val="18"/>
              </w:rPr>
            </w:pPr>
            <w:r w:rsidRPr="00E41B06">
              <w:rPr>
                <w:rFonts w:ascii="Century Gothic" w:hAnsi="Century Gothic" w:cs="Arial"/>
                <w:sz w:val="22"/>
                <w:szCs w:val="18"/>
              </w:rPr>
              <w:t>Encourage them to follow along in their own copies of the book, turning the pages as you read together and using their fingers to point to the words.</w:t>
            </w:r>
            <w:r w:rsidR="00A15FA2">
              <w:rPr>
                <w:rFonts w:ascii="Century Gothic" w:hAnsi="Century Gothic" w:cs="Arial"/>
                <w:sz w:val="22"/>
                <w:szCs w:val="18"/>
              </w:rPr>
              <w:t xml:space="preserve"> (14 minutes)</w:t>
            </w:r>
          </w:p>
          <w:p w:rsidR="008454B7" w:rsidRDefault="008454B7" w:rsidP="00E41B06">
            <w:pPr>
              <w:jc w:val="both"/>
              <w:rPr>
                <w:rFonts w:ascii="Century Gothic" w:hAnsi="Century Gothic" w:cs="Arial"/>
                <w:sz w:val="20"/>
                <w:szCs w:val="18"/>
              </w:rPr>
            </w:pPr>
          </w:p>
          <w:p w:rsidR="00726803" w:rsidRDefault="00726803" w:rsidP="00E43AAA">
            <w:pPr>
              <w:rPr>
                <w:rFonts w:ascii="Century Gothic" w:hAnsi="Century Gothic" w:cs="Arial"/>
                <w:b/>
                <w:sz w:val="22"/>
                <w:szCs w:val="18"/>
              </w:rPr>
            </w:pPr>
          </w:p>
          <w:p w:rsidR="00726803" w:rsidRDefault="00726803" w:rsidP="00E43AAA">
            <w:pPr>
              <w:rPr>
                <w:rFonts w:ascii="Century Gothic" w:hAnsi="Century Gothic" w:cs="Arial"/>
                <w:b/>
                <w:sz w:val="22"/>
                <w:szCs w:val="18"/>
              </w:rPr>
            </w:pPr>
          </w:p>
          <w:p w:rsidR="00726803" w:rsidRDefault="00726803" w:rsidP="00E43AAA">
            <w:pPr>
              <w:rPr>
                <w:rFonts w:ascii="Century Gothic" w:hAnsi="Century Gothic" w:cs="Arial"/>
                <w:b/>
                <w:sz w:val="22"/>
                <w:szCs w:val="18"/>
              </w:rPr>
            </w:pPr>
          </w:p>
          <w:p w:rsidR="00726803" w:rsidRDefault="00726803" w:rsidP="00E43AAA">
            <w:pPr>
              <w:rPr>
                <w:rFonts w:ascii="Century Gothic" w:hAnsi="Century Gothic" w:cs="Arial"/>
                <w:b/>
                <w:sz w:val="22"/>
                <w:szCs w:val="18"/>
              </w:rPr>
            </w:pPr>
          </w:p>
          <w:p w:rsidR="008454B7" w:rsidRDefault="008454B7" w:rsidP="00E43AAA">
            <w:pPr>
              <w:rPr>
                <w:rFonts w:ascii="Century Gothic" w:hAnsi="Century Gothic" w:cs="Arial"/>
                <w:sz w:val="22"/>
                <w:szCs w:val="18"/>
              </w:rPr>
            </w:pPr>
            <w:r w:rsidRPr="00AC41FB">
              <w:rPr>
                <w:rFonts w:ascii="Century Gothic" w:hAnsi="Century Gothic" w:cs="Arial"/>
                <w:b/>
                <w:sz w:val="22"/>
                <w:szCs w:val="18"/>
              </w:rPr>
              <w:t>Level B</w:t>
            </w:r>
            <w:r w:rsidRPr="00AC41FB">
              <w:rPr>
                <w:rFonts w:ascii="Century Gothic" w:hAnsi="Century Gothic" w:cs="Arial"/>
                <w:sz w:val="22"/>
                <w:szCs w:val="18"/>
              </w:rPr>
              <w:t xml:space="preserve"> (Book: </w:t>
            </w:r>
            <w:r w:rsidRPr="00AC41FB">
              <w:rPr>
                <w:rFonts w:ascii="Century Gothic" w:hAnsi="Century Gothic" w:cs="Arial"/>
                <w:b/>
                <w:sz w:val="22"/>
                <w:szCs w:val="18"/>
              </w:rPr>
              <w:t>“Yes we can”</w:t>
            </w:r>
            <w:r w:rsidRPr="00AC41FB">
              <w:rPr>
                <w:rFonts w:ascii="Century Gothic" w:hAnsi="Century Gothic" w:cs="Arial"/>
                <w:sz w:val="22"/>
                <w:szCs w:val="18"/>
              </w:rPr>
              <w:t>)</w:t>
            </w:r>
          </w:p>
          <w:p w:rsidR="00590AFC" w:rsidRDefault="00FE308C" w:rsidP="00FE308C">
            <w:pPr>
              <w:rPr>
                <w:rFonts w:ascii="Century Gothic" w:hAnsi="Century Gothic" w:cs="Arial"/>
                <w:sz w:val="22"/>
                <w:szCs w:val="20"/>
              </w:rPr>
            </w:pPr>
            <w:r w:rsidRPr="00624D5F">
              <w:rPr>
                <w:rFonts w:ascii="Century Gothic" w:hAnsi="Century Gothic" w:cs="Arial"/>
                <w:sz w:val="22"/>
                <w:szCs w:val="20"/>
              </w:rPr>
              <w:t xml:space="preserve">Introduce Reading Strategy 4 </w:t>
            </w:r>
            <w:r w:rsidR="00590AFC">
              <w:rPr>
                <w:rFonts w:ascii="Century Gothic" w:hAnsi="Century Gothic" w:cs="Arial"/>
                <w:sz w:val="22"/>
                <w:szCs w:val="20"/>
              </w:rPr>
              <w:t>(</w:t>
            </w:r>
            <w:bookmarkStart w:id="0" w:name="_GoBack"/>
            <w:bookmarkEnd w:id="0"/>
            <w:r w:rsidR="00590AFC" w:rsidRPr="00590AFC">
              <w:rPr>
                <w:rFonts w:ascii="Century Gothic" w:hAnsi="Century Gothic" w:cs="Arial"/>
                <w:i/>
                <w:sz w:val="20"/>
                <w:szCs w:val="20"/>
              </w:rPr>
              <w:t>look at the picture, look at the first letter</w:t>
            </w:r>
            <w:r w:rsidR="00590AFC">
              <w:rPr>
                <w:rFonts w:ascii="Century Gothic" w:hAnsi="Century Gothic" w:cs="Arial"/>
                <w:sz w:val="22"/>
                <w:szCs w:val="20"/>
              </w:rPr>
              <w:t>)</w:t>
            </w:r>
            <w:r w:rsidR="00CD67E4">
              <w:rPr>
                <w:rFonts w:ascii="Century Gothic" w:hAnsi="Century Gothic" w:cs="Arial"/>
                <w:sz w:val="22"/>
                <w:szCs w:val="20"/>
              </w:rPr>
              <w:t>.</w:t>
            </w:r>
          </w:p>
          <w:p w:rsidR="004825C6" w:rsidRPr="004825C6" w:rsidRDefault="004825C6" w:rsidP="00FE308C">
            <w:pPr>
              <w:rPr>
                <w:rFonts w:ascii="Century Gothic" w:hAnsi="Century Gothic" w:cs="Arial"/>
                <w:sz w:val="10"/>
                <w:szCs w:val="20"/>
              </w:rPr>
            </w:pPr>
          </w:p>
          <w:p w:rsidR="00FE308C" w:rsidRPr="00624D5F" w:rsidRDefault="00FE308C" w:rsidP="00FE308C">
            <w:pPr>
              <w:rPr>
                <w:rFonts w:ascii="Century Gothic" w:hAnsi="Century Gothic" w:cs="Arial"/>
                <w:sz w:val="22"/>
                <w:szCs w:val="20"/>
              </w:rPr>
            </w:pPr>
            <w:r w:rsidRPr="00624D5F">
              <w:rPr>
                <w:rFonts w:ascii="Century Gothic" w:hAnsi="Century Gothic" w:cs="Arial"/>
                <w:sz w:val="22"/>
                <w:szCs w:val="20"/>
              </w:rPr>
              <w:t>Demonstrate how to use the strategy as indicated on the back of the card. Place the card in the middle of the group for them to refer to as they read.</w:t>
            </w:r>
            <w:r w:rsidR="00A15FA2">
              <w:rPr>
                <w:rFonts w:ascii="Century Gothic" w:hAnsi="Century Gothic" w:cs="Arial"/>
                <w:sz w:val="22"/>
                <w:szCs w:val="20"/>
              </w:rPr>
              <w:t xml:space="preserve"> (8 minutes)</w:t>
            </w:r>
          </w:p>
          <w:p w:rsidR="00FE308C" w:rsidRPr="004825C6" w:rsidRDefault="00FE308C" w:rsidP="00FE308C">
            <w:pPr>
              <w:rPr>
                <w:rFonts w:ascii="Century Gothic" w:hAnsi="Century Gothic" w:cs="Arial"/>
                <w:sz w:val="10"/>
                <w:szCs w:val="20"/>
              </w:rPr>
            </w:pPr>
          </w:p>
          <w:p w:rsidR="00FE308C" w:rsidRPr="00AC41FB" w:rsidRDefault="00FE308C" w:rsidP="00FE308C">
            <w:pPr>
              <w:rPr>
                <w:rFonts w:ascii="Century Gothic" w:hAnsi="Century Gothic" w:cs="Arial"/>
                <w:sz w:val="20"/>
                <w:szCs w:val="18"/>
              </w:rPr>
            </w:pPr>
            <w:r w:rsidRPr="00624D5F">
              <w:rPr>
                <w:rFonts w:ascii="Century Gothic" w:hAnsi="Century Gothic" w:cs="Arial"/>
                <w:sz w:val="22"/>
                <w:szCs w:val="20"/>
              </w:rPr>
              <w:t>Encourage them to follow along in their own copies of the book, turning the pages as you read together and using their fingers to point to the words</w:t>
            </w:r>
            <w:r>
              <w:rPr>
                <w:rFonts w:ascii="Century Gothic" w:hAnsi="Century Gothic" w:cs="Arial"/>
                <w:sz w:val="20"/>
                <w:szCs w:val="18"/>
              </w:rPr>
              <w:t>.</w:t>
            </w:r>
            <w:r w:rsidR="00A15FA2">
              <w:rPr>
                <w:rFonts w:ascii="Century Gothic" w:hAnsi="Century Gothic" w:cs="Arial"/>
                <w:sz w:val="20"/>
                <w:szCs w:val="18"/>
              </w:rPr>
              <w:t xml:space="preserve"> (12 minutes)</w:t>
            </w:r>
          </w:p>
          <w:p w:rsidR="00A93347" w:rsidRPr="00726803" w:rsidRDefault="00A93347" w:rsidP="00E43AAA">
            <w:pPr>
              <w:rPr>
                <w:rFonts w:ascii="Century Gothic" w:hAnsi="Century Gothic" w:cs="Arial"/>
                <w:sz w:val="22"/>
                <w:szCs w:val="22"/>
              </w:rPr>
            </w:pPr>
            <w:r w:rsidRPr="00726803">
              <w:rPr>
                <w:rFonts w:ascii="Century Gothic" w:hAnsi="Century Gothic" w:cs="Arial"/>
                <w:b/>
                <w:sz w:val="22"/>
                <w:szCs w:val="22"/>
              </w:rPr>
              <w:lastRenderedPageBreak/>
              <w:t>Level C</w:t>
            </w:r>
            <w:r w:rsidRPr="00726803">
              <w:rPr>
                <w:rFonts w:ascii="Century Gothic" w:hAnsi="Century Gothic" w:cs="Arial"/>
                <w:sz w:val="22"/>
                <w:szCs w:val="22"/>
              </w:rPr>
              <w:t xml:space="preserve"> (Book </w:t>
            </w:r>
            <w:r w:rsidRPr="00726803">
              <w:rPr>
                <w:rFonts w:ascii="Century Gothic" w:hAnsi="Century Gothic" w:cs="Arial"/>
                <w:b/>
                <w:sz w:val="22"/>
                <w:szCs w:val="22"/>
              </w:rPr>
              <w:t>“ This is my family”</w:t>
            </w:r>
            <w:r w:rsidRPr="00726803">
              <w:rPr>
                <w:rFonts w:ascii="Century Gothic" w:hAnsi="Century Gothic" w:cs="Arial"/>
                <w:sz w:val="22"/>
                <w:szCs w:val="22"/>
              </w:rPr>
              <w:t>)</w:t>
            </w:r>
          </w:p>
          <w:p w:rsidR="004825C6" w:rsidRDefault="00616093" w:rsidP="00245E78">
            <w:pPr>
              <w:jc w:val="both"/>
              <w:rPr>
                <w:rFonts w:ascii="Century Gothic" w:hAnsi="Century Gothic" w:cs="Arial"/>
                <w:sz w:val="22"/>
                <w:szCs w:val="22"/>
              </w:rPr>
            </w:pPr>
            <w:r w:rsidRPr="00726803">
              <w:rPr>
                <w:rFonts w:ascii="Century Gothic" w:hAnsi="Century Gothic" w:cs="Arial"/>
                <w:sz w:val="22"/>
                <w:szCs w:val="22"/>
              </w:rPr>
              <w:t>Introduce Reading Strategy 5</w:t>
            </w:r>
            <w:r w:rsidR="004825C6">
              <w:rPr>
                <w:rFonts w:ascii="Century Gothic" w:hAnsi="Century Gothic" w:cs="Arial"/>
                <w:sz w:val="22"/>
                <w:szCs w:val="22"/>
              </w:rPr>
              <w:t xml:space="preserve"> </w:t>
            </w:r>
            <w:r w:rsidR="004825C6" w:rsidRPr="004825C6">
              <w:rPr>
                <w:rFonts w:ascii="Century Gothic" w:hAnsi="Century Gothic" w:cs="Arial"/>
                <w:i/>
                <w:sz w:val="20"/>
                <w:szCs w:val="22"/>
              </w:rPr>
              <w:t>(If you do not know the word in English, ask)</w:t>
            </w:r>
            <w:r w:rsidR="00CD67E4">
              <w:rPr>
                <w:rFonts w:ascii="Century Gothic" w:hAnsi="Century Gothic" w:cs="Arial"/>
                <w:sz w:val="22"/>
                <w:szCs w:val="22"/>
              </w:rPr>
              <w:t>.</w:t>
            </w:r>
          </w:p>
          <w:p w:rsidR="00CD67E4" w:rsidRPr="004825C6" w:rsidRDefault="00CD67E4" w:rsidP="00245E78">
            <w:pPr>
              <w:jc w:val="both"/>
              <w:rPr>
                <w:rFonts w:ascii="Century Gothic" w:hAnsi="Century Gothic" w:cs="Arial"/>
                <w:sz w:val="10"/>
                <w:szCs w:val="22"/>
              </w:rPr>
            </w:pPr>
          </w:p>
          <w:p w:rsidR="00616093" w:rsidRPr="00726803" w:rsidRDefault="00616093" w:rsidP="00245E78">
            <w:pPr>
              <w:jc w:val="both"/>
              <w:rPr>
                <w:rFonts w:ascii="Century Gothic" w:hAnsi="Century Gothic" w:cs="Arial"/>
                <w:sz w:val="22"/>
                <w:szCs w:val="22"/>
              </w:rPr>
            </w:pPr>
            <w:r w:rsidRPr="00726803">
              <w:rPr>
                <w:rFonts w:ascii="Century Gothic" w:hAnsi="Century Gothic" w:cs="Arial"/>
                <w:sz w:val="22"/>
                <w:szCs w:val="22"/>
              </w:rPr>
              <w:t>Demonstrate how to use the strategy as indicated on the back of the card. Place the card in the middle of the group for them to refer to as they read.</w:t>
            </w:r>
            <w:r w:rsidR="00A15FA2">
              <w:rPr>
                <w:rFonts w:ascii="Century Gothic" w:hAnsi="Century Gothic" w:cs="Arial"/>
                <w:sz w:val="22"/>
                <w:szCs w:val="22"/>
              </w:rPr>
              <w:t xml:space="preserve"> (8 minutes)</w:t>
            </w:r>
          </w:p>
          <w:p w:rsidR="00616093" w:rsidRPr="005C3626" w:rsidRDefault="00616093" w:rsidP="00245E78">
            <w:pPr>
              <w:jc w:val="both"/>
              <w:rPr>
                <w:rFonts w:ascii="Century Gothic" w:hAnsi="Century Gothic" w:cs="Arial"/>
                <w:sz w:val="10"/>
                <w:szCs w:val="22"/>
              </w:rPr>
            </w:pPr>
          </w:p>
          <w:p w:rsidR="00616093" w:rsidRPr="00726803" w:rsidRDefault="00616093" w:rsidP="00245E78">
            <w:pPr>
              <w:jc w:val="both"/>
              <w:rPr>
                <w:rFonts w:ascii="Century Gothic" w:hAnsi="Century Gothic" w:cs="Arial"/>
                <w:sz w:val="22"/>
                <w:szCs w:val="22"/>
              </w:rPr>
            </w:pPr>
            <w:r w:rsidRPr="00726803">
              <w:rPr>
                <w:rFonts w:ascii="Century Gothic" w:hAnsi="Century Gothic" w:cs="Arial"/>
                <w:sz w:val="22"/>
                <w:szCs w:val="22"/>
              </w:rPr>
              <w:t>Encourage them to follow along in their own copies of the book, turning the pages as you read together and using their fingers to point to the words.</w:t>
            </w:r>
            <w:r w:rsidR="00A15FA2">
              <w:rPr>
                <w:rFonts w:ascii="Century Gothic" w:hAnsi="Century Gothic" w:cs="Arial"/>
                <w:sz w:val="22"/>
                <w:szCs w:val="22"/>
              </w:rPr>
              <w:t xml:space="preserve"> (12 minutes)</w:t>
            </w:r>
          </w:p>
          <w:p w:rsidR="00616093" w:rsidRPr="00726803" w:rsidRDefault="00616093" w:rsidP="00E43AAA">
            <w:pPr>
              <w:rPr>
                <w:rFonts w:ascii="Century Gothic" w:hAnsi="Century Gothic" w:cs="Arial"/>
                <w:sz w:val="22"/>
                <w:szCs w:val="22"/>
              </w:rPr>
            </w:pPr>
          </w:p>
          <w:p w:rsidR="00AC41FB" w:rsidRDefault="00AC41FB" w:rsidP="00E43AAA">
            <w:pPr>
              <w:rPr>
                <w:rFonts w:ascii="Century Gothic" w:hAnsi="Century Gothic" w:cs="Arial"/>
                <w:b/>
                <w:sz w:val="22"/>
                <w:szCs w:val="22"/>
              </w:rPr>
            </w:pPr>
          </w:p>
          <w:p w:rsidR="005C3626" w:rsidRDefault="005C3626" w:rsidP="00E43AAA">
            <w:pPr>
              <w:rPr>
                <w:rFonts w:ascii="Century Gothic" w:hAnsi="Century Gothic" w:cs="Arial"/>
                <w:b/>
                <w:sz w:val="22"/>
                <w:szCs w:val="22"/>
              </w:rPr>
            </w:pPr>
          </w:p>
          <w:p w:rsidR="005C3626" w:rsidRPr="00726803" w:rsidRDefault="005C3626" w:rsidP="00E43AAA">
            <w:pPr>
              <w:rPr>
                <w:rFonts w:ascii="Century Gothic" w:hAnsi="Century Gothic" w:cs="Arial"/>
                <w:b/>
                <w:sz w:val="22"/>
                <w:szCs w:val="22"/>
              </w:rPr>
            </w:pPr>
          </w:p>
          <w:p w:rsidR="00726803" w:rsidRDefault="00726803" w:rsidP="00E43AAA">
            <w:pPr>
              <w:rPr>
                <w:rFonts w:ascii="Century Gothic" w:hAnsi="Century Gothic" w:cs="Arial"/>
                <w:b/>
                <w:sz w:val="22"/>
                <w:szCs w:val="22"/>
              </w:rPr>
            </w:pPr>
          </w:p>
          <w:p w:rsidR="00C16586" w:rsidRPr="00726803" w:rsidRDefault="00C16586" w:rsidP="005C3626">
            <w:pPr>
              <w:jc w:val="both"/>
              <w:rPr>
                <w:rFonts w:ascii="Century Gothic" w:hAnsi="Century Gothic" w:cs="Arial"/>
                <w:sz w:val="22"/>
                <w:szCs w:val="22"/>
              </w:rPr>
            </w:pPr>
            <w:r w:rsidRPr="00726803">
              <w:rPr>
                <w:rFonts w:ascii="Century Gothic" w:hAnsi="Century Gothic" w:cs="Arial"/>
                <w:b/>
                <w:sz w:val="22"/>
                <w:szCs w:val="22"/>
              </w:rPr>
              <w:t>Level F</w:t>
            </w:r>
            <w:r w:rsidRPr="00726803">
              <w:rPr>
                <w:rFonts w:ascii="Century Gothic" w:hAnsi="Century Gothic" w:cs="Arial"/>
                <w:sz w:val="22"/>
                <w:szCs w:val="22"/>
              </w:rPr>
              <w:t xml:space="preserve"> (Book: </w:t>
            </w:r>
            <w:r w:rsidRPr="00726803">
              <w:rPr>
                <w:rFonts w:ascii="Century Gothic" w:hAnsi="Century Gothic" w:cs="Arial"/>
                <w:b/>
                <w:sz w:val="22"/>
                <w:szCs w:val="22"/>
              </w:rPr>
              <w:t>“Classroom rules”</w:t>
            </w:r>
            <w:r w:rsidRPr="00726803">
              <w:rPr>
                <w:rFonts w:ascii="Century Gothic" w:hAnsi="Century Gothic" w:cs="Arial"/>
                <w:sz w:val="22"/>
                <w:szCs w:val="22"/>
              </w:rPr>
              <w:t>)</w:t>
            </w:r>
          </w:p>
          <w:p w:rsidR="00640561" w:rsidRDefault="001B2480" w:rsidP="005C3626">
            <w:pPr>
              <w:jc w:val="both"/>
              <w:rPr>
                <w:rFonts w:ascii="Century Gothic" w:hAnsi="Century Gothic" w:cs="Arial"/>
                <w:sz w:val="22"/>
                <w:szCs w:val="22"/>
              </w:rPr>
            </w:pPr>
            <w:r w:rsidRPr="00726803">
              <w:rPr>
                <w:rFonts w:ascii="Century Gothic" w:hAnsi="Century Gothic" w:cs="Arial"/>
                <w:sz w:val="22"/>
                <w:szCs w:val="22"/>
              </w:rPr>
              <w:t>Introduce Reading Strategy card 11</w:t>
            </w:r>
            <w:r w:rsidR="00640561">
              <w:rPr>
                <w:rFonts w:ascii="Century Gothic" w:hAnsi="Century Gothic" w:cs="Arial"/>
                <w:sz w:val="22"/>
                <w:szCs w:val="22"/>
              </w:rPr>
              <w:t xml:space="preserve"> </w:t>
            </w:r>
            <w:r w:rsidR="00640561" w:rsidRPr="005D1E92">
              <w:rPr>
                <w:rFonts w:ascii="Century Gothic" w:hAnsi="Century Gothic" w:cs="Arial"/>
                <w:i/>
                <w:sz w:val="20"/>
                <w:szCs w:val="22"/>
              </w:rPr>
              <w:t>(look at the en</w:t>
            </w:r>
            <w:r w:rsidR="005D1E92" w:rsidRPr="005D1E92">
              <w:rPr>
                <w:rFonts w:ascii="Century Gothic" w:hAnsi="Century Gothic" w:cs="Arial"/>
                <w:i/>
                <w:sz w:val="20"/>
                <w:szCs w:val="22"/>
              </w:rPr>
              <w:t>d</w:t>
            </w:r>
            <w:r w:rsidR="00640561" w:rsidRPr="005D1E92">
              <w:rPr>
                <w:rFonts w:ascii="Century Gothic" w:hAnsi="Century Gothic" w:cs="Arial"/>
                <w:i/>
                <w:sz w:val="20"/>
                <w:szCs w:val="22"/>
              </w:rPr>
              <w:t xml:space="preserve"> of the word)</w:t>
            </w:r>
          </w:p>
          <w:p w:rsidR="00640561" w:rsidRPr="00640561" w:rsidRDefault="00640561" w:rsidP="005C3626">
            <w:pPr>
              <w:jc w:val="both"/>
              <w:rPr>
                <w:rFonts w:ascii="Century Gothic" w:hAnsi="Century Gothic" w:cs="Arial"/>
                <w:sz w:val="10"/>
                <w:szCs w:val="22"/>
              </w:rPr>
            </w:pPr>
          </w:p>
          <w:p w:rsidR="00AE5C2F" w:rsidRPr="00726803" w:rsidRDefault="001B2480" w:rsidP="005C3626">
            <w:pPr>
              <w:jc w:val="both"/>
              <w:rPr>
                <w:rFonts w:ascii="Century Gothic" w:hAnsi="Century Gothic" w:cs="Arial"/>
                <w:sz w:val="22"/>
                <w:szCs w:val="22"/>
              </w:rPr>
            </w:pPr>
            <w:r w:rsidRPr="00726803">
              <w:rPr>
                <w:rFonts w:ascii="Century Gothic" w:hAnsi="Century Gothic" w:cs="Arial"/>
                <w:sz w:val="22"/>
                <w:szCs w:val="22"/>
              </w:rPr>
              <w:t xml:space="preserve"> Demonstrate how to use the strategy as indicated on the back of the card.</w:t>
            </w:r>
          </w:p>
          <w:p w:rsidR="00726803" w:rsidRPr="00245E78" w:rsidRDefault="00726803" w:rsidP="005C3626">
            <w:pPr>
              <w:jc w:val="both"/>
              <w:rPr>
                <w:rFonts w:ascii="Century Gothic" w:hAnsi="Century Gothic" w:cs="Arial"/>
                <w:sz w:val="10"/>
                <w:szCs w:val="22"/>
              </w:rPr>
            </w:pPr>
          </w:p>
          <w:p w:rsidR="001B2480" w:rsidRPr="00726803" w:rsidRDefault="001B2480" w:rsidP="005C3626">
            <w:pPr>
              <w:jc w:val="both"/>
              <w:rPr>
                <w:rFonts w:ascii="Century Gothic" w:hAnsi="Century Gothic" w:cs="Arial"/>
                <w:sz w:val="22"/>
                <w:szCs w:val="22"/>
              </w:rPr>
            </w:pPr>
            <w:r w:rsidRPr="00726803">
              <w:rPr>
                <w:rFonts w:ascii="Century Gothic" w:hAnsi="Century Gothic" w:cs="Arial"/>
                <w:sz w:val="22"/>
                <w:szCs w:val="22"/>
              </w:rPr>
              <w:t>Have each child read at his or her own pace while remaining in the group. Discourage choral reading. Observe children as they read.</w:t>
            </w:r>
          </w:p>
          <w:p w:rsidR="00726803" w:rsidRPr="00245E78" w:rsidRDefault="00726803" w:rsidP="005C3626">
            <w:pPr>
              <w:jc w:val="both"/>
              <w:rPr>
                <w:rFonts w:ascii="Century Gothic" w:hAnsi="Century Gothic" w:cs="Arial"/>
                <w:sz w:val="10"/>
                <w:szCs w:val="22"/>
              </w:rPr>
            </w:pPr>
          </w:p>
          <w:p w:rsidR="002069A2" w:rsidRDefault="002069A2" w:rsidP="005C3626">
            <w:pPr>
              <w:jc w:val="both"/>
              <w:rPr>
                <w:rFonts w:ascii="Century Gothic" w:hAnsi="Century Gothic" w:cs="Arial"/>
                <w:sz w:val="22"/>
                <w:szCs w:val="22"/>
              </w:rPr>
            </w:pPr>
            <w:r w:rsidRPr="00726803">
              <w:rPr>
                <w:rFonts w:ascii="Century Gothic" w:hAnsi="Century Gothic" w:cs="Arial"/>
                <w:sz w:val="22"/>
                <w:szCs w:val="22"/>
              </w:rPr>
              <w:t>Show children the Reading Strategy on which you want to focus. Place the card in the middle of the group for them to refer to as they read.</w:t>
            </w:r>
          </w:p>
          <w:p w:rsidR="005C3626" w:rsidRPr="005C3626" w:rsidRDefault="005C3626" w:rsidP="005C3626">
            <w:pPr>
              <w:jc w:val="both"/>
              <w:rPr>
                <w:rFonts w:ascii="Century Gothic" w:hAnsi="Century Gothic" w:cs="Arial"/>
                <w:sz w:val="10"/>
                <w:szCs w:val="22"/>
              </w:rPr>
            </w:pPr>
          </w:p>
          <w:p w:rsidR="005C3626" w:rsidRPr="00726803" w:rsidRDefault="005C3626" w:rsidP="005C3626">
            <w:pPr>
              <w:jc w:val="both"/>
              <w:rPr>
                <w:rFonts w:ascii="Century Gothic" w:hAnsi="Century Gothic" w:cs="Arial"/>
                <w:sz w:val="22"/>
                <w:szCs w:val="22"/>
              </w:rPr>
            </w:pPr>
            <w:r>
              <w:rPr>
                <w:rFonts w:ascii="Century Gothic" w:hAnsi="Century Gothic" w:cs="Arial"/>
                <w:sz w:val="22"/>
                <w:szCs w:val="22"/>
              </w:rPr>
              <w:t>Encourage them to read with the correct pronunciation taking turns and correcting them when necessary.</w:t>
            </w:r>
          </w:p>
          <w:p w:rsidR="002069A2" w:rsidRPr="00E43AAA" w:rsidRDefault="002069A2" w:rsidP="00771271">
            <w:pPr>
              <w:rPr>
                <w:rFonts w:ascii="Century Gothic" w:hAnsi="Century Gothic" w:cs="Arial"/>
                <w:sz w:val="20"/>
                <w:szCs w:val="20"/>
              </w:rPr>
            </w:pPr>
          </w:p>
        </w:tc>
        <w:tc>
          <w:tcPr>
            <w:tcW w:w="1868" w:type="dxa"/>
          </w:tcPr>
          <w:p w:rsidR="008B6AA4" w:rsidRPr="00E43AAA" w:rsidRDefault="008B6AA4" w:rsidP="00684883">
            <w:pPr>
              <w:rPr>
                <w:rFonts w:ascii="Century Gothic" w:hAnsi="Century Gothic" w:cs="Arial"/>
                <w:sz w:val="20"/>
                <w:szCs w:val="20"/>
              </w:rPr>
            </w:pPr>
          </w:p>
          <w:p w:rsidR="00F80844" w:rsidRPr="00590AFC" w:rsidRDefault="00596632" w:rsidP="00CE30DC">
            <w:pPr>
              <w:jc w:val="center"/>
              <w:rPr>
                <w:rFonts w:ascii="Century Gothic" w:hAnsi="Century Gothic" w:cs="Arial"/>
                <w:i/>
                <w:sz w:val="18"/>
                <w:szCs w:val="20"/>
              </w:rPr>
            </w:pPr>
            <w:r>
              <w:rPr>
                <w:rFonts w:ascii="Century Gothic" w:hAnsi="Century Gothic" w:cs="Arial"/>
                <w:sz w:val="20"/>
                <w:szCs w:val="20"/>
              </w:rPr>
              <w:t>Small copies of “At my house” Reading Strategy card #</w:t>
            </w:r>
            <w:r w:rsidR="00590AFC">
              <w:rPr>
                <w:rFonts w:ascii="Century Gothic" w:hAnsi="Century Gothic" w:cs="Arial"/>
                <w:sz w:val="20"/>
                <w:szCs w:val="20"/>
              </w:rPr>
              <w:t xml:space="preserve">3 </w:t>
            </w:r>
            <w:r w:rsidR="00590AFC" w:rsidRPr="00590AFC">
              <w:rPr>
                <w:rFonts w:ascii="Century Gothic" w:hAnsi="Century Gothic" w:cs="Arial"/>
                <w:i/>
                <w:sz w:val="18"/>
                <w:szCs w:val="20"/>
              </w:rPr>
              <w:t>(point to each word as</w:t>
            </w:r>
            <w:r w:rsidR="00590AFC">
              <w:rPr>
                <w:rFonts w:ascii="Century Gothic" w:hAnsi="Century Gothic" w:cs="Arial"/>
                <w:i/>
                <w:sz w:val="18"/>
                <w:szCs w:val="20"/>
              </w:rPr>
              <w:t xml:space="preserve"> </w:t>
            </w:r>
            <w:r w:rsidR="00590AFC" w:rsidRPr="00590AFC">
              <w:rPr>
                <w:rFonts w:ascii="Century Gothic" w:hAnsi="Century Gothic" w:cs="Arial"/>
                <w:i/>
                <w:sz w:val="18"/>
                <w:szCs w:val="20"/>
              </w:rPr>
              <w:t>you read)</w:t>
            </w:r>
          </w:p>
          <w:p w:rsidR="00F80844" w:rsidRPr="00590AFC" w:rsidRDefault="00F80844" w:rsidP="00CE30DC">
            <w:pPr>
              <w:jc w:val="center"/>
              <w:rPr>
                <w:rFonts w:ascii="Century Gothic" w:hAnsi="Century Gothic" w:cs="Arial"/>
                <w:i/>
                <w:sz w:val="18"/>
                <w:szCs w:val="20"/>
              </w:rPr>
            </w:pPr>
          </w:p>
          <w:p w:rsidR="00F16FAC" w:rsidRDefault="00F16FAC" w:rsidP="00E43AAA">
            <w:pPr>
              <w:jc w:val="center"/>
              <w:rPr>
                <w:rFonts w:ascii="Century Gothic" w:hAnsi="Century Gothic" w:cs="Arial"/>
                <w:sz w:val="20"/>
                <w:szCs w:val="20"/>
              </w:rPr>
            </w:pPr>
          </w:p>
          <w:p w:rsidR="004E28DF" w:rsidRDefault="004E28DF" w:rsidP="00E43AAA">
            <w:pPr>
              <w:jc w:val="center"/>
              <w:rPr>
                <w:rFonts w:ascii="Century Gothic" w:hAnsi="Century Gothic" w:cs="Arial"/>
                <w:sz w:val="20"/>
                <w:szCs w:val="20"/>
              </w:rPr>
            </w:pPr>
          </w:p>
          <w:p w:rsidR="004E28DF" w:rsidRDefault="004E28DF" w:rsidP="00E43AAA">
            <w:pPr>
              <w:jc w:val="center"/>
              <w:rPr>
                <w:rFonts w:ascii="Century Gothic" w:hAnsi="Century Gothic" w:cs="Arial"/>
                <w:sz w:val="20"/>
                <w:szCs w:val="20"/>
              </w:rPr>
            </w:pPr>
          </w:p>
          <w:p w:rsidR="00726803" w:rsidRDefault="00726803" w:rsidP="00616093">
            <w:pPr>
              <w:jc w:val="center"/>
              <w:rPr>
                <w:rFonts w:ascii="Century Gothic" w:hAnsi="Century Gothic" w:cs="Arial"/>
                <w:sz w:val="20"/>
                <w:szCs w:val="20"/>
              </w:rPr>
            </w:pPr>
          </w:p>
          <w:p w:rsidR="00726803" w:rsidRDefault="00726803" w:rsidP="00616093">
            <w:pPr>
              <w:jc w:val="center"/>
              <w:rPr>
                <w:rFonts w:ascii="Century Gothic" w:hAnsi="Century Gothic" w:cs="Arial"/>
                <w:sz w:val="20"/>
                <w:szCs w:val="20"/>
              </w:rPr>
            </w:pPr>
          </w:p>
          <w:p w:rsidR="00726803" w:rsidRDefault="00726803" w:rsidP="00616093">
            <w:pPr>
              <w:jc w:val="center"/>
              <w:rPr>
                <w:rFonts w:ascii="Century Gothic" w:hAnsi="Century Gothic" w:cs="Arial"/>
                <w:sz w:val="20"/>
                <w:szCs w:val="20"/>
              </w:rPr>
            </w:pPr>
          </w:p>
          <w:p w:rsidR="00726803" w:rsidRDefault="00726803" w:rsidP="00616093">
            <w:pPr>
              <w:jc w:val="center"/>
              <w:rPr>
                <w:rFonts w:ascii="Century Gothic" w:hAnsi="Century Gothic" w:cs="Arial"/>
                <w:sz w:val="20"/>
                <w:szCs w:val="20"/>
              </w:rPr>
            </w:pPr>
          </w:p>
          <w:p w:rsidR="00726803" w:rsidRDefault="00726803" w:rsidP="00616093">
            <w:pPr>
              <w:jc w:val="center"/>
              <w:rPr>
                <w:rFonts w:ascii="Century Gothic" w:hAnsi="Century Gothic" w:cs="Arial"/>
                <w:sz w:val="20"/>
                <w:szCs w:val="20"/>
              </w:rPr>
            </w:pPr>
          </w:p>
          <w:p w:rsidR="004825C6" w:rsidRDefault="00624D5F" w:rsidP="004825C6">
            <w:pPr>
              <w:jc w:val="center"/>
              <w:rPr>
                <w:rFonts w:ascii="Century Gothic" w:hAnsi="Century Gothic" w:cs="Arial"/>
                <w:sz w:val="20"/>
                <w:szCs w:val="20"/>
              </w:rPr>
            </w:pPr>
            <w:r>
              <w:rPr>
                <w:rFonts w:ascii="Century Gothic" w:hAnsi="Century Gothic" w:cs="Arial"/>
                <w:sz w:val="20"/>
                <w:szCs w:val="20"/>
              </w:rPr>
              <w:t>Small copies of “Yes we can”</w:t>
            </w:r>
          </w:p>
          <w:p w:rsidR="004825C6" w:rsidRPr="004825C6" w:rsidRDefault="004825C6" w:rsidP="004825C6">
            <w:pPr>
              <w:jc w:val="center"/>
              <w:rPr>
                <w:rFonts w:ascii="Century Gothic" w:hAnsi="Century Gothic" w:cs="Arial"/>
                <w:sz w:val="10"/>
                <w:szCs w:val="20"/>
              </w:rPr>
            </w:pPr>
          </w:p>
          <w:p w:rsidR="00624D5F" w:rsidRPr="00E43AAA" w:rsidRDefault="00624D5F" w:rsidP="004825C6">
            <w:pPr>
              <w:jc w:val="center"/>
              <w:rPr>
                <w:rFonts w:ascii="Century Gothic" w:hAnsi="Century Gothic" w:cs="Arial"/>
                <w:sz w:val="20"/>
                <w:szCs w:val="20"/>
              </w:rPr>
            </w:pPr>
            <w:r>
              <w:rPr>
                <w:rFonts w:ascii="Century Gothic" w:hAnsi="Century Gothic" w:cs="Arial"/>
                <w:sz w:val="20"/>
                <w:szCs w:val="20"/>
              </w:rPr>
              <w:t>Reading Strategy card #</w:t>
            </w:r>
            <w:r w:rsidR="00590AFC">
              <w:rPr>
                <w:rFonts w:ascii="Century Gothic" w:hAnsi="Century Gothic" w:cs="Arial"/>
                <w:sz w:val="20"/>
                <w:szCs w:val="20"/>
              </w:rPr>
              <w:t>4</w:t>
            </w:r>
          </w:p>
          <w:p w:rsidR="004E28DF" w:rsidRDefault="004E28DF" w:rsidP="00E43AAA">
            <w:pPr>
              <w:jc w:val="center"/>
              <w:rPr>
                <w:rFonts w:ascii="Century Gothic" w:hAnsi="Century Gothic" w:cs="Arial"/>
                <w:sz w:val="20"/>
                <w:szCs w:val="20"/>
              </w:rPr>
            </w:pPr>
          </w:p>
          <w:p w:rsidR="004E28DF" w:rsidRDefault="004E28DF" w:rsidP="00E43AAA">
            <w:pPr>
              <w:jc w:val="center"/>
              <w:rPr>
                <w:rFonts w:ascii="Century Gothic" w:hAnsi="Century Gothic" w:cs="Arial"/>
                <w:sz w:val="20"/>
                <w:szCs w:val="20"/>
              </w:rPr>
            </w:pPr>
          </w:p>
          <w:p w:rsidR="00245E78" w:rsidRDefault="00245E78" w:rsidP="00E43AAA">
            <w:pPr>
              <w:jc w:val="center"/>
              <w:rPr>
                <w:rFonts w:ascii="Century Gothic" w:hAnsi="Century Gothic" w:cs="Arial"/>
                <w:sz w:val="20"/>
                <w:szCs w:val="20"/>
              </w:rPr>
            </w:pPr>
          </w:p>
          <w:p w:rsidR="00616093" w:rsidRPr="00E43AAA" w:rsidRDefault="00616093" w:rsidP="00726803">
            <w:pPr>
              <w:jc w:val="center"/>
              <w:rPr>
                <w:rFonts w:ascii="Century Gothic" w:hAnsi="Century Gothic" w:cs="Arial"/>
                <w:sz w:val="20"/>
                <w:szCs w:val="20"/>
              </w:rPr>
            </w:pPr>
            <w:r>
              <w:rPr>
                <w:rFonts w:ascii="Century Gothic" w:hAnsi="Century Gothic" w:cs="Arial"/>
                <w:sz w:val="20"/>
                <w:szCs w:val="20"/>
              </w:rPr>
              <w:t>Small copies of “Yes we can” Reading Strategy card #5</w:t>
            </w:r>
          </w:p>
          <w:p w:rsidR="004E28DF" w:rsidRDefault="004E28DF" w:rsidP="00771271">
            <w:pPr>
              <w:jc w:val="center"/>
              <w:rPr>
                <w:rFonts w:ascii="Century Gothic" w:hAnsi="Century Gothic" w:cs="Arial"/>
                <w:sz w:val="20"/>
                <w:szCs w:val="20"/>
              </w:rPr>
            </w:pPr>
          </w:p>
          <w:p w:rsidR="00476D54" w:rsidRDefault="00476D54" w:rsidP="00771271">
            <w:pPr>
              <w:jc w:val="center"/>
              <w:rPr>
                <w:rFonts w:ascii="Century Gothic" w:hAnsi="Century Gothic" w:cs="Arial"/>
                <w:sz w:val="20"/>
                <w:szCs w:val="20"/>
              </w:rPr>
            </w:pPr>
          </w:p>
          <w:p w:rsidR="00476D54" w:rsidRDefault="00476D54" w:rsidP="00771271">
            <w:pPr>
              <w:jc w:val="center"/>
              <w:rPr>
                <w:rFonts w:ascii="Century Gothic" w:hAnsi="Century Gothic" w:cs="Arial"/>
                <w:sz w:val="20"/>
                <w:szCs w:val="20"/>
              </w:rPr>
            </w:pPr>
          </w:p>
          <w:p w:rsidR="00476D54" w:rsidRDefault="00476D54" w:rsidP="00771271">
            <w:pPr>
              <w:jc w:val="center"/>
              <w:rPr>
                <w:rFonts w:ascii="Century Gothic" w:hAnsi="Century Gothic" w:cs="Arial"/>
                <w:sz w:val="20"/>
                <w:szCs w:val="20"/>
              </w:rPr>
            </w:pPr>
          </w:p>
          <w:p w:rsidR="00476D54" w:rsidRDefault="00476D54" w:rsidP="00771271">
            <w:pPr>
              <w:jc w:val="center"/>
              <w:rPr>
                <w:rFonts w:ascii="Century Gothic" w:hAnsi="Century Gothic" w:cs="Arial"/>
                <w:sz w:val="20"/>
                <w:szCs w:val="20"/>
              </w:rPr>
            </w:pPr>
          </w:p>
          <w:p w:rsidR="00476D54" w:rsidRDefault="00476D54" w:rsidP="00771271">
            <w:pPr>
              <w:jc w:val="center"/>
              <w:rPr>
                <w:rFonts w:ascii="Century Gothic" w:hAnsi="Century Gothic" w:cs="Arial"/>
                <w:sz w:val="20"/>
                <w:szCs w:val="20"/>
              </w:rPr>
            </w:pPr>
          </w:p>
          <w:p w:rsidR="00726803" w:rsidRDefault="00726803" w:rsidP="002069A2">
            <w:pPr>
              <w:jc w:val="center"/>
              <w:rPr>
                <w:rFonts w:ascii="Century Gothic" w:hAnsi="Century Gothic" w:cs="Arial"/>
                <w:sz w:val="20"/>
                <w:szCs w:val="20"/>
              </w:rPr>
            </w:pPr>
          </w:p>
          <w:p w:rsidR="00726803" w:rsidRDefault="00726803" w:rsidP="002069A2">
            <w:pPr>
              <w:jc w:val="center"/>
              <w:rPr>
                <w:rFonts w:ascii="Century Gothic" w:hAnsi="Century Gothic" w:cs="Arial"/>
                <w:sz w:val="20"/>
                <w:szCs w:val="20"/>
              </w:rPr>
            </w:pPr>
          </w:p>
          <w:p w:rsidR="00726803" w:rsidRDefault="00726803" w:rsidP="002069A2">
            <w:pPr>
              <w:jc w:val="center"/>
              <w:rPr>
                <w:rFonts w:ascii="Century Gothic" w:hAnsi="Century Gothic" w:cs="Arial"/>
                <w:sz w:val="20"/>
                <w:szCs w:val="20"/>
              </w:rPr>
            </w:pPr>
          </w:p>
          <w:p w:rsidR="00476D54" w:rsidRDefault="00476D54" w:rsidP="002069A2">
            <w:pPr>
              <w:jc w:val="center"/>
              <w:rPr>
                <w:rFonts w:ascii="Century Gothic" w:hAnsi="Century Gothic" w:cs="Arial"/>
                <w:sz w:val="20"/>
                <w:szCs w:val="20"/>
              </w:rPr>
            </w:pPr>
            <w:r>
              <w:rPr>
                <w:rFonts w:ascii="Century Gothic" w:hAnsi="Century Gothic" w:cs="Arial"/>
                <w:sz w:val="20"/>
                <w:szCs w:val="20"/>
              </w:rPr>
              <w:t>Small copies of “Classroom rules”</w:t>
            </w:r>
          </w:p>
          <w:p w:rsidR="00476D54" w:rsidRPr="00E43AAA" w:rsidRDefault="00476D54" w:rsidP="005D1E92">
            <w:pPr>
              <w:jc w:val="center"/>
              <w:rPr>
                <w:rFonts w:ascii="Century Gothic" w:hAnsi="Century Gothic" w:cs="Arial"/>
                <w:sz w:val="20"/>
                <w:szCs w:val="20"/>
              </w:rPr>
            </w:pPr>
            <w:r>
              <w:rPr>
                <w:rFonts w:ascii="Century Gothic" w:hAnsi="Century Gothic" w:cs="Arial"/>
                <w:sz w:val="20"/>
                <w:szCs w:val="20"/>
              </w:rPr>
              <w:t>Reading Strategy card #11</w:t>
            </w:r>
          </w:p>
        </w:tc>
        <w:tc>
          <w:tcPr>
            <w:tcW w:w="2092" w:type="dxa"/>
          </w:tcPr>
          <w:p w:rsidR="007B42E5" w:rsidRPr="00E43AAA" w:rsidRDefault="007B42E5" w:rsidP="006E5D98">
            <w:pPr>
              <w:rPr>
                <w:rFonts w:ascii="Century Gothic" w:hAnsi="Century Gothic" w:cs="Arial"/>
              </w:rPr>
            </w:pPr>
          </w:p>
          <w:p w:rsidR="007B42E5" w:rsidRPr="00E43AAA" w:rsidRDefault="007B42E5" w:rsidP="006E5D98">
            <w:pPr>
              <w:rPr>
                <w:rFonts w:ascii="Century Gothic" w:hAnsi="Century Gothic" w:cs="Arial"/>
              </w:rPr>
            </w:pPr>
          </w:p>
          <w:p w:rsidR="007B42E5" w:rsidRPr="00E43AAA" w:rsidRDefault="007B42E5" w:rsidP="006E5D98">
            <w:pPr>
              <w:rPr>
                <w:rFonts w:ascii="Century Gothic" w:hAnsi="Century Gothic" w:cs="Arial"/>
              </w:rPr>
            </w:pPr>
          </w:p>
          <w:p w:rsidR="007B42E5" w:rsidRPr="00E43AAA" w:rsidRDefault="007B42E5" w:rsidP="006E5D98">
            <w:pPr>
              <w:rPr>
                <w:rFonts w:ascii="Century Gothic" w:hAnsi="Century Gothic" w:cs="Arial"/>
              </w:rPr>
            </w:pPr>
          </w:p>
          <w:p w:rsidR="007B42E5" w:rsidRPr="00E43AAA" w:rsidRDefault="007B42E5" w:rsidP="006E5D98">
            <w:pPr>
              <w:rPr>
                <w:rFonts w:ascii="Century Gothic" w:hAnsi="Century Gothic" w:cs="Arial"/>
              </w:rPr>
            </w:pPr>
          </w:p>
          <w:p w:rsidR="007B42E5" w:rsidRPr="00E43AAA" w:rsidRDefault="007B42E5" w:rsidP="006E5D98">
            <w:pPr>
              <w:rPr>
                <w:rFonts w:ascii="Century Gothic" w:hAnsi="Century Gothic" w:cs="Arial"/>
              </w:rPr>
            </w:pPr>
          </w:p>
          <w:p w:rsidR="007B42E5" w:rsidRPr="00E43AAA" w:rsidRDefault="007B42E5" w:rsidP="006E5D98">
            <w:pPr>
              <w:rPr>
                <w:rFonts w:ascii="Century Gothic" w:hAnsi="Century Gothic" w:cs="Arial"/>
              </w:rPr>
            </w:pPr>
          </w:p>
          <w:p w:rsidR="007B42E5" w:rsidRPr="00E43AAA" w:rsidRDefault="007B42E5" w:rsidP="006E5D98">
            <w:pPr>
              <w:rPr>
                <w:rFonts w:ascii="Century Gothic" w:hAnsi="Century Gothic" w:cs="Arial"/>
              </w:rPr>
            </w:pPr>
          </w:p>
          <w:p w:rsidR="008B6AA4" w:rsidRPr="00E43AAA" w:rsidRDefault="008B6AA4" w:rsidP="008B6AA4">
            <w:pPr>
              <w:jc w:val="center"/>
              <w:rPr>
                <w:rFonts w:ascii="Century Gothic" w:hAnsi="Century Gothic" w:cs="Arial"/>
                <w:b/>
                <w:sz w:val="20"/>
                <w:szCs w:val="18"/>
                <w:u w:val="single"/>
              </w:rPr>
            </w:pPr>
          </w:p>
          <w:p w:rsidR="008B6AA4" w:rsidRPr="00E43AAA" w:rsidRDefault="008B6AA4" w:rsidP="008B6AA4">
            <w:pPr>
              <w:jc w:val="center"/>
              <w:rPr>
                <w:rFonts w:ascii="Century Gothic" w:hAnsi="Century Gothic" w:cs="Arial"/>
                <w:b/>
                <w:sz w:val="20"/>
                <w:szCs w:val="18"/>
                <w:u w:val="single"/>
              </w:rPr>
            </w:pPr>
          </w:p>
          <w:p w:rsidR="007B42E5" w:rsidRPr="00E43AAA" w:rsidRDefault="007B42E5" w:rsidP="00642317">
            <w:pPr>
              <w:jc w:val="both"/>
              <w:rPr>
                <w:rFonts w:ascii="Century Gothic" w:hAnsi="Century Gothic" w:cs="Arial"/>
              </w:rPr>
            </w:pPr>
          </w:p>
        </w:tc>
      </w:tr>
    </w:tbl>
    <w:p w:rsidR="006E5D98" w:rsidRPr="007B42E5" w:rsidRDefault="006E5D98" w:rsidP="008275FB">
      <w:pPr>
        <w:rPr>
          <w:sz w:val="2"/>
          <w:szCs w:val="2"/>
        </w:rPr>
      </w:pPr>
    </w:p>
    <w:sectPr w:rsidR="006E5D98" w:rsidRPr="007B42E5" w:rsidSect="006E5D98">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0EB" w:rsidRDefault="005160EB">
      <w:r>
        <w:separator/>
      </w:r>
    </w:p>
  </w:endnote>
  <w:endnote w:type="continuationSeparator" w:id="0">
    <w:p w:rsidR="005160EB" w:rsidRDefault="00516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yriadPro-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81A" w:rsidRDefault="00AF381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81A" w:rsidRPr="00F303CD" w:rsidRDefault="00AF381A">
    <w:pPr>
      <w:pStyle w:val="Piedepgina"/>
      <w:rPr>
        <w:rFonts w:ascii="Arial" w:hAnsi="Arial" w:cs="Arial"/>
        <w:sz w:val="16"/>
        <w:szCs w:val="16"/>
        <w:lang w:val="es-CO"/>
      </w:rPr>
    </w:pPr>
    <w:r>
      <w:rPr>
        <w:rFonts w:ascii="Arial" w:hAnsi="Arial" w:cs="Arial"/>
        <w:sz w:val="16"/>
        <w:szCs w:val="16"/>
        <w:lang w:val="es-CO"/>
      </w:rPr>
      <w:t>CE-GE</w:t>
    </w:r>
    <w:r w:rsidRPr="00F303CD">
      <w:rPr>
        <w:rFonts w:ascii="Arial" w:hAnsi="Arial" w:cs="Arial"/>
        <w:sz w:val="16"/>
        <w:szCs w:val="16"/>
        <w:lang w:val="es-CO"/>
      </w:rPr>
      <w:t>-</w:t>
    </w:r>
    <w:r>
      <w:rPr>
        <w:rFonts w:ascii="Arial" w:hAnsi="Arial" w:cs="Arial"/>
        <w:sz w:val="16"/>
        <w:szCs w:val="16"/>
        <w:lang w:val="es-CO"/>
      </w:rPr>
      <w:t>FT-22</w:t>
    </w:r>
    <w:r w:rsidRPr="00F303CD">
      <w:rPr>
        <w:rFonts w:ascii="Arial" w:hAnsi="Arial" w:cs="Arial"/>
        <w:sz w:val="16"/>
        <w:szCs w:val="16"/>
        <w:lang w:val="es-CO"/>
      </w:rPr>
      <w:t xml:space="preserve">                                                                                  </w:t>
    </w:r>
    <w:proofErr w:type="spellStart"/>
    <w:r>
      <w:rPr>
        <w:rFonts w:ascii="Arial" w:hAnsi="Arial" w:cs="Arial"/>
        <w:sz w:val="16"/>
        <w:szCs w:val="16"/>
        <w:lang w:val="es-CO"/>
      </w:rPr>
      <w:t>Version</w:t>
    </w:r>
    <w:proofErr w:type="spellEnd"/>
    <w:r>
      <w:rPr>
        <w:rFonts w:ascii="Arial" w:hAnsi="Arial" w:cs="Arial"/>
        <w:sz w:val="16"/>
        <w:szCs w:val="16"/>
        <w:lang w:val="es-CO"/>
      </w:rPr>
      <w:t xml:space="preserve"> 2</w:t>
    </w:r>
    <w:r w:rsidRPr="00F303CD">
      <w:rPr>
        <w:rFonts w:ascii="Arial" w:hAnsi="Arial" w:cs="Arial"/>
        <w:sz w:val="16"/>
        <w:szCs w:val="16"/>
        <w:lang w:val="es-CO"/>
      </w:rPr>
      <w:t xml:space="preserve">                                                           </w:t>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sidRPr="00F303CD">
      <w:rPr>
        <w:rFonts w:ascii="Arial" w:hAnsi="Arial" w:cs="Arial"/>
        <w:sz w:val="16"/>
        <w:szCs w:val="16"/>
        <w:lang w:val="es-CO"/>
      </w:rPr>
      <w:tab/>
    </w:r>
    <w:r>
      <w:rPr>
        <w:rFonts w:ascii="Arial" w:hAnsi="Arial" w:cs="Arial"/>
        <w:sz w:val="16"/>
        <w:szCs w:val="16"/>
        <w:lang w:val="es-CO"/>
      </w:rPr>
      <w:t>Edició</w:t>
    </w:r>
    <w:r w:rsidRPr="00F303CD">
      <w:rPr>
        <w:rFonts w:ascii="Arial" w:hAnsi="Arial" w:cs="Arial"/>
        <w:sz w:val="16"/>
        <w:szCs w:val="16"/>
        <w:lang w:val="es-CO"/>
      </w:rPr>
      <w:t xml:space="preserve">n </w:t>
    </w:r>
    <w:r>
      <w:rPr>
        <w:rFonts w:ascii="Arial" w:hAnsi="Arial" w:cs="Arial"/>
        <w:sz w:val="16"/>
        <w:szCs w:val="16"/>
        <w:lang w:val="es-CO"/>
      </w:rPr>
      <w:t>Marzo 2011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81A" w:rsidRDefault="00AF381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0EB" w:rsidRDefault="005160EB">
      <w:r>
        <w:separator/>
      </w:r>
    </w:p>
  </w:footnote>
  <w:footnote w:type="continuationSeparator" w:id="0">
    <w:p w:rsidR="005160EB" w:rsidRDefault="005160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81A" w:rsidRDefault="00AF381A">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81A" w:rsidRPr="001D5FE4" w:rsidRDefault="00AF381A" w:rsidP="001D5FE4">
    <w:pPr>
      <w:jc w:val="center"/>
      <w:rPr>
        <w:rFonts w:ascii="Arial" w:hAnsi="Arial" w:cs="Arial"/>
        <w:b/>
        <w:sz w:val="32"/>
        <w:szCs w:val="32"/>
      </w:rPr>
    </w:pPr>
    <w:r>
      <w:rPr>
        <w:rFonts w:ascii="Arial" w:hAnsi="Arial" w:cs="Arial"/>
        <w:b/>
        <w:sz w:val="32"/>
        <w:szCs w:val="32"/>
      </w:rPr>
      <w:tab/>
      <w:t>WEEKLY</w:t>
    </w:r>
    <w:r w:rsidRPr="001D5FE4">
      <w:rPr>
        <w:rFonts w:ascii="Arial" w:hAnsi="Arial" w:cs="Arial"/>
        <w:b/>
        <w:sz w:val="32"/>
        <w:szCs w:val="32"/>
      </w:rPr>
      <w:t xml:space="preserve"> PLANNER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81A" w:rsidRDefault="00AF381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F43F8"/>
    <w:multiLevelType w:val="hybridMultilevel"/>
    <w:tmpl w:val="4EA8D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D84665"/>
    <w:multiLevelType w:val="hybridMultilevel"/>
    <w:tmpl w:val="9250916A"/>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nsid w:val="21A746C3"/>
    <w:multiLevelType w:val="hybridMultilevel"/>
    <w:tmpl w:val="021E7C6C"/>
    <w:lvl w:ilvl="0" w:tplc="0409000F">
      <w:start w:val="1"/>
      <w:numFmt w:val="decimal"/>
      <w:lvlText w:val="%1."/>
      <w:lvlJc w:val="left"/>
      <w:pPr>
        <w:ind w:left="720" w:hanging="360"/>
      </w:pPr>
      <w:rPr>
        <w:rFonts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4A5977"/>
    <w:multiLevelType w:val="hybridMultilevel"/>
    <w:tmpl w:val="F96A026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3F97556C"/>
    <w:multiLevelType w:val="hybridMultilevel"/>
    <w:tmpl w:val="B4801608"/>
    <w:lvl w:ilvl="0" w:tplc="B5C4D314">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nsid w:val="496A1D4E"/>
    <w:multiLevelType w:val="hybridMultilevel"/>
    <w:tmpl w:val="F8347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F7168A2"/>
    <w:multiLevelType w:val="hybridMultilevel"/>
    <w:tmpl w:val="A38CD75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73346DB2"/>
    <w:multiLevelType w:val="hybridMultilevel"/>
    <w:tmpl w:val="4D869B06"/>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8">
    <w:nsid w:val="7F431321"/>
    <w:multiLevelType w:val="hybridMultilevel"/>
    <w:tmpl w:val="0540CB72"/>
    <w:lvl w:ilvl="0" w:tplc="64A8EC76">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7"/>
  </w:num>
  <w:num w:numId="4">
    <w:abstractNumId w:val="5"/>
  </w:num>
  <w:num w:numId="5">
    <w:abstractNumId w:val="1"/>
  </w:num>
  <w:num w:numId="6">
    <w:abstractNumId w:val="0"/>
  </w:num>
  <w:num w:numId="7">
    <w:abstractNumId w:val="2"/>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D98"/>
    <w:rsid w:val="000036AE"/>
    <w:rsid w:val="000056FC"/>
    <w:rsid w:val="000843D2"/>
    <w:rsid w:val="000A2346"/>
    <w:rsid w:val="000B48C4"/>
    <w:rsid w:val="000B7054"/>
    <w:rsid w:val="000E6D4D"/>
    <w:rsid w:val="00107A11"/>
    <w:rsid w:val="00112E6A"/>
    <w:rsid w:val="00140B57"/>
    <w:rsid w:val="0019428B"/>
    <w:rsid w:val="001B2480"/>
    <w:rsid w:val="001D5FE4"/>
    <w:rsid w:val="002069A2"/>
    <w:rsid w:val="00213695"/>
    <w:rsid w:val="002165E2"/>
    <w:rsid w:val="002178A4"/>
    <w:rsid w:val="00233152"/>
    <w:rsid w:val="00245E78"/>
    <w:rsid w:val="002470F7"/>
    <w:rsid w:val="002918BC"/>
    <w:rsid w:val="002B145D"/>
    <w:rsid w:val="002F2799"/>
    <w:rsid w:val="003347CA"/>
    <w:rsid w:val="00373241"/>
    <w:rsid w:val="00391F6A"/>
    <w:rsid w:val="003A12EE"/>
    <w:rsid w:val="003E5837"/>
    <w:rsid w:val="00476D54"/>
    <w:rsid w:val="004825C6"/>
    <w:rsid w:val="004C11E7"/>
    <w:rsid w:val="004C4D68"/>
    <w:rsid w:val="004E2651"/>
    <w:rsid w:val="004E28DF"/>
    <w:rsid w:val="00501EEB"/>
    <w:rsid w:val="005160EB"/>
    <w:rsid w:val="00522463"/>
    <w:rsid w:val="00590AFC"/>
    <w:rsid w:val="00596632"/>
    <w:rsid w:val="005C3626"/>
    <w:rsid w:val="005D1E92"/>
    <w:rsid w:val="00612438"/>
    <w:rsid w:val="006159A9"/>
    <w:rsid w:val="00616093"/>
    <w:rsid w:val="00624D5F"/>
    <w:rsid w:val="00640561"/>
    <w:rsid w:val="00642317"/>
    <w:rsid w:val="006520BF"/>
    <w:rsid w:val="00684883"/>
    <w:rsid w:val="00692175"/>
    <w:rsid w:val="006B26E5"/>
    <w:rsid w:val="006B6701"/>
    <w:rsid w:val="006E5D98"/>
    <w:rsid w:val="00726803"/>
    <w:rsid w:val="007512D9"/>
    <w:rsid w:val="007574FD"/>
    <w:rsid w:val="00771271"/>
    <w:rsid w:val="0077166E"/>
    <w:rsid w:val="007B42E5"/>
    <w:rsid w:val="007C152C"/>
    <w:rsid w:val="007D74AA"/>
    <w:rsid w:val="008275FB"/>
    <w:rsid w:val="008350B5"/>
    <w:rsid w:val="00840558"/>
    <w:rsid w:val="008454B7"/>
    <w:rsid w:val="00867D28"/>
    <w:rsid w:val="0087085D"/>
    <w:rsid w:val="00890652"/>
    <w:rsid w:val="008A42A6"/>
    <w:rsid w:val="008B0288"/>
    <w:rsid w:val="008B4476"/>
    <w:rsid w:val="008B6AA4"/>
    <w:rsid w:val="008C0651"/>
    <w:rsid w:val="008C4DC0"/>
    <w:rsid w:val="008E4B52"/>
    <w:rsid w:val="008F5151"/>
    <w:rsid w:val="00923FF9"/>
    <w:rsid w:val="009373D2"/>
    <w:rsid w:val="00990385"/>
    <w:rsid w:val="009B0940"/>
    <w:rsid w:val="009B3891"/>
    <w:rsid w:val="009C4C55"/>
    <w:rsid w:val="00A15FA2"/>
    <w:rsid w:val="00A65DFD"/>
    <w:rsid w:val="00A73571"/>
    <w:rsid w:val="00A93347"/>
    <w:rsid w:val="00AA2869"/>
    <w:rsid w:val="00AA6A6E"/>
    <w:rsid w:val="00AC41FB"/>
    <w:rsid w:val="00AE5C2F"/>
    <w:rsid w:val="00AF381A"/>
    <w:rsid w:val="00B006A7"/>
    <w:rsid w:val="00B15B2D"/>
    <w:rsid w:val="00B307A8"/>
    <w:rsid w:val="00B42F5A"/>
    <w:rsid w:val="00B45FB9"/>
    <w:rsid w:val="00B74625"/>
    <w:rsid w:val="00BB7B9A"/>
    <w:rsid w:val="00BD6953"/>
    <w:rsid w:val="00C13357"/>
    <w:rsid w:val="00C16586"/>
    <w:rsid w:val="00C20D00"/>
    <w:rsid w:val="00C36632"/>
    <w:rsid w:val="00C51A43"/>
    <w:rsid w:val="00C74C28"/>
    <w:rsid w:val="00C913DB"/>
    <w:rsid w:val="00C96AB1"/>
    <w:rsid w:val="00CC4CCA"/>
    <w:rsid w:val="00CD402E"/>
    <w:rsid w:val="00CD67E4"/>
    <w:rsid w:val="00CE30DC"/>
    <w:rsid w:val="00D23443"/>
    <w:rsid w:val="00D65A88"/>
    <w:rsid w:val="00D65C20"/>
    <w:rsid w:val="00D87D36"/>
    <w:rsid w:val="00DC255C"/>
    <w:rsid w:val="00E1146D"/>
    <w:rsid w:val="00E37A31"/>
    <w:rsid w:val="00E41B06"/>
    <w:rsid w:val="00E43AAA"/>
    <w:rsid w:val="00E506B9"/>
    <w:rsid w:val="00E5477F"/>
    <w:rsid w:val="00E54BE6"/>
    <w:rsid w:val="00E60E27"/>
    <w:rsid w:val="00E92BD5"/>
    <w:rsid w:val="00EA3028"/>
    <w:rsid w:val="00EC0021"/>
    <w:rsid w:val="00EE54CA"/>
    <w:rsid w:val="00EF0627"/>
    <w:rsid w:val="00F0390C"/>
    <w:rsid w:val="00F1347D"/>
    <w:rsid w:val="00F1537E"/>
    <w:rsid w:val="00F16FAC"/>
    <w:rsid w:val="00F303CD"/>
    <w:rsid w:val="00F62EC3"/>
    <w:rsid w:val="00F71182"/>
    <w:rsid w:val="00F74866"/>
    <w:rsid w:val="00F80844"/>
    <w:rsid w:val="00F87AD6"/>
    <w:rsid w:val="00F95B50"/>
    <w:rsid w:val="00FD1F75"/>
    <w:rsid w:val="00FE3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5D98"/>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6E5D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rsid w:val="00391F6A"/>
    <w:pPr>
      <w:tabs>
        <w:tab w:val="center" w:pos="4320"/>
        <w:tab w:val="right" w:pos="8640"/>
      </w:tabs>
    </w:pPr>
  </w:style>
  <w:style w:type="paragraph" w:styleId="Piedepgina">
    <w:name w:val="footer"/>
    <w:basedOn w:val="Normal"/>
    <w:rsid w:val="00391F6A"/>
    <w:pPr>
      <w:tabs>
        <w:tab w:val="center" w:pos="4320"/>
        <w:tab w:val="right" w:pos="8640"/>
      </w:tabs>
    </w:pPr>
  </w:style>
  <w:style w:type="paragraph" w:styleId="Prrafodelista">
    <w:name w:val="List Paragraph"/>
    <w:basedOn w:val="Normal"/>
    <w:uiPriority w:val="34"/>
    <w:qFormat/>
    <w:rsid w:val="008B6A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E5D98"/>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6E5D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rsid w:val="00391F6A"/>
    <w:pPr>
      <w:tabs>
        <w:tab w:val="center" w:pos="4320"/>
        <w:tab w:val="right" w:pos="8640"/>
      </w:tabs>
    </w:pPr>
  </w:style>
  <w:style w:type="paragraph" w:styleId="Piedepgina">
    <w:name w:val="footer"/>
    <w:basedOn w:val="Normal"/>
    <w:rsid w:val="00391F6A"/>
    <w:pPr>
      <w:tabs>
        <w:tab w:val="center" w:pos="4320"/>
        <w:tab w:val="right" w:pos="8640"/>
      </w:tabs>
    </w:pPr>
  </w:style>
  <w:style w:type="paragraph" w:styleId="Prrafodelista">
    <w:name w:val="List Paragraph"/>
    <w:basedOn w:val="Normal"/>
    <w:uiPriority w:val="34"/>
    <w:qFormat/>
    <w:rsid w:val="008B6A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Pages>
  <Words>548</Words>
  <Characters>3015</Characters>
  <Application>Microsoft Office Word</Application>
  <DocSecurity>0</DocSecurity>
  <Lines>25</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2007-2008 PYP WEEKLY PLANNER</vt:lpstr>
      <vt:lpstr>2007-2008 PYP WEEKLY PLANNER</vt:lpstr>
    </vt:vector>
  </TitlesOfParts>
  <Company>Microsoft</Company>
  <LinksUpToDate>false</LinksUpToDate>
  <CharactersWithSpaces>3556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2007-2008 PYP WEEKLY PLANNER</dc:title>
  <dc:creator>Portatil CCB</dc:creator>
  <cp:lastModifiedBy>usuario</cp:lastModifiedBy>
  <cp:revision>23</cp:revision>
  <cp:lastPrinted>2009-09-16T20:56:00Z</cp:lastPrinted>
  <dcterms:created xsi:type="dcterms:W3CDTF">2011-09-26T17:44:00Z</dcterms:created>
  <dcterms:modified xsi:type="dcterms:W3CDTF">2011-09-27T14:15:00Z</dcterms:modified>
</cp:coreProperties>
</file>